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AD" w:rsidRDefault="00134CAD" w:rsidP="00134CAD">
      <w:pPr>
        <w:widowControl/>
        <w:jc w:val="left"/>
        <w:rPr>
          <w:rFonts w:ascii="仿宋_GB2312" w:eastAsia="仿宋_GB2312" w:hAnsi="Times New Roman"/>
          <w:kern w:val="0"/>
          <w:sz w:val="32"/>
          <w:szCs w:val="32"/>
        </w:rPr>
      </w:pPr>
      <w:r>
        <w:rPr>
          <w:rFonts w:ascii="仿宋_GB2312" w:eastAsia="仿宋_GB2312" w:hAnsi="Times New Roman" w:hint="eastAsia"/>
          <w:kern w:val="0"/>
          <w:sz w:val="32"/>
          <w:szCs w:val="32"/>
        </w:rPr>
        <w:t>附件1</w:t>
      </w:r>
    </w:p>
    <w:p w:rsidR="00134CAD" w:rsidRDefault="00134CAD" w:rsidP="00134CAD">
      <w:pPr>
        <w:widowControl/>
        <w:ind w:firstLine="1084"/>
        <w:jc w:val="left"/>
        <w:rPr>
          <w:rFonts w:ascii="Times New Roman" w:eastAsia="华文中宋" w:hAnsi="Times New Roman" w:cs="Times New Roman"/>
          <w:b/>
          <w:bCs/>
          <w:kern w:val="0"/>
          <w:sz w:val="36"/>
          <w:szCs w:val="36"/>
        </w:rPr>
      </w:pPr>
      <w:r>
        <w:rPr>
          <w:rFonts w:ascii="华文中宋" w:eastAsia="华文中宋" w:hAnsi="华文中宋" w:cs="Times New Roman"/>
          <w:b/>
          <w:bCs/>
          <w:kern w:val="0"/>
          <w:sz w:val="36"/>
          <w:szCs w:val="36"/>
        </w:rPr>
        <w:t>江苏省第</w:t>
      </w:r>
      <w:r>
        <w:rPr>
          <w:rFonts w:ascii="华文中宋" w:eastAsia="华文中宋" w:hAnsi="华文中宋" w:hint="eastAsia"/>
          <w:b/>
          <w:bCs/>
          <w:kern w:val="0"/>
          <w:sz w:val="36"/>
          <w:szCs w:val="36"/>
        </w:rPr>
        <w:t>五</w:t>
      </w:r>
      <w:r>
        <w:rPr>
          <w:rFonts w:ascii="华文中宋" w:eastAsia="华文中宋" w:hAnsi="华文中宋" w:cs="Times New Roman"/>
          <w:b/>
          <w:bCs/>
          <w:kern w:val="0"/>
          <w:sz w:val="36"/>
          <w:szCs w:val="36"/>
        </w:rPr>
        <w:t>届大学生艺术展演活动实施方案</w:t>
      </w:r>
    </w:p>
    <w:p w:rsidR="00134CAD" w:rsidRDefault="00134CAD" w:rsidP="00134CAD">
      <w:pPr>
        <w:widowControl/>
        <w:spacing w:line="540" w:lineRule="exact"/>
        <w:rPr>
          <w:rFonts w:ascii="Times New Roman" w:eastAsia="宋体" w:hAnsi="Times New Roman" w:cs="Times New Roman"/>
          <w:b/>
          <w:bCs/>
          <w:kern w:val="0"/>
          <w:sz w:val="36"/>
          <w:szCs w:val="36"/>
        </w:rPr>
      </w:pPr>
      <w:r>
        <w:rPr>
          <w:rFonts w:ascii="Times New Roman" w:hAnsi="Times New Roman" w:cs="Times New Roman"/>
          <w:b/>
          <w:bCs/>
          <w:kern w:val="0"/>
          <w:sz w:val="36"/>
          <w:szCs w:val="36"/>
        </w:rPr>
        <w:t xml:space="preserve">  </w:t>
      </w:r>
    </w:p>
    <w:p w:rsidR="00134CAD" w:rsidRDefault="00134CAD" w:rsidP="00134CAD">
      <w:pPr>
        <w:widowControl/>
        <w:spacing w:line="540" w:lineRule="exact"/>
        <w:ind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 xml:space="preserve"> </w:t>
      </w:r>
      <w:r>
        <w:rPr>
          <w:rFonts w:ascii="黑体" w:eastAsia="黑体" w:hAnsi="Times New Roman" w:cs="Times New Roman"/>
          <w:kern w:val="0"/>
          <w:sz w:val="32"/>
          <w:szCs w:val="32"/>
        </w:rPr>
        <w:t>一、指导思想</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仿宋_GB2312" w:eastAsia="仿宋_GB2312" w:hAnsi="Times New Roman" w:hint="eastAsia"/>
          <w:kern w:val="0"/>
          <w:sz w:val="32"/>
          <w:szCs w:val="32"/>
        </w:rPr>
        <w:t>本届</w:t>
      </w:r>
      <w:r>
        <w:rPr>
          <w:rFonts w:ascii="仿宋_GB2312" w:eastAsia="仿宋_GB2312" w:hAnsi="Times New Roman" w:cs="Times New Roman"/>
          <w:kern w:val="0"/>
          <w:sz w:val="32"/>
          <w:szCs w:val="32"/>
        </w:rPr>
        <w:t>艺术展演活动要</w:t>
      </w:r>
      <w:r>
        <w:rPr>
          <w:rFonts w:ascii="仿宋_GB2312" w:eastAsia="仿宋_GB2312" w:hAnsi="Times New Roman" w:hint="eastAsia"/>
          <w:kern w:val="0"/>
          <w:sz w:val="32"/>
          <w:szCs w:val="32"/>
        </w:rPr>
        <w:t>贯彻党的十八届三中、四中、五中全会和习近平总书记系列重要讲话精神，以立德树人为根本任务，坚持以美育人，以文化人，充分发挥大学生艺术展演在提高学生审美和人文素养方面的独特作用。把培育和</w:t>
      </w:r>
      <w:proofErr w:type="gramStart"/>
      <w:r>
        <w:rPr>
          <w:rFonts w:ascii="仿宋_GB2312" w:eastAsia="仿宋_GB2312" w:hAnsi="Times New Roman" w:hint="eastAsia"/>
          <w:kern w:val="0"/>
          <w:sz w:val="32"/>
          <w:szCs w:val="32"/>
        </w:rPr>
        <w:t>践行</w:t>
      </w:r>
      <w:proofErr w:type="gramEnd"/>
      <w:r>
        <w:rPr>
          <w:rFonts w:ascii="仿宋_GB2312" w:eastAsia="仿宋_GB2312" w:hAnsi="Times New Roman" w:hint="eastAsia"/>
          <w:kern w:val="0"/>
          <w:sz w:val="32"/>
          <w:szCs w:val="32"/>
        </w:rPr>
        <w:t>社会主义核心价值观融入艺术</w:t>
      </w:r>
      <w:proofErr w:type="gramStart"/>
      <w:r>
        <w:rPr>
          <w:rFonts w:ascii="仿宋_GB2312" w:eastAsia="仿宋_GB2312" w:hAnsi="Times New Roman" w:hint="eastAsia"/>
          <w:kern w:val="0"/>
          <w:sz w:val="32"/>
          <w:szCs w:val="32"/>
        </w:rPr>
        <w:t>展演全</w:t>
      </w:r>
      <w:proofErr w:type="gramEnd"/>
      <w:r>
        <w:rPr>
          <w:rFonts w:ascii="仿宋_GB2312" w:eastAsia="仿宋_GB2312" w:hAnsi="Times New Roman" w:hint="eastAsia"/>
          <w:kern w:val="0"/>
          <w:sz w:val="32"/>
          <w:szCs w:val="32"/>
        </w:rPr>
        <w:t>过程，大力弘扬中华优秀传统文化，大力弘扬伟大爱国主义精神，引导广大师生树立正确的历史观、民族观、国家观、文化观，培养造就德智体美全面发展的社会主义建设者和接班人。</w:t>
      </w:r>
    </w:p>
    <w:p w:rsidR="00134CAD" w:rsidRDefault="00134CAD" w:rsidP="00134CAD">
      <w:pPr>
        <w:widowControl/>
        <w:spacing w:line="540" w:lineRule="exact"/>
        <w:ind w:firstLine="640"/>
        <w:rPr>
          <w:rFonts w:ascii="Times New Roman" w:eastAsia="黑体" w:hAnsi="Times New Roman" w:cs="Times New Roman"/>
          <w:kern w:val="0"/>
          <w:sz w:val="32"/>
          <w:szCs w:val="32"/>
        </w:rPr>
      </w:pPr>
      <w:r>
        <w:rPr>
          <w:rFonts w:ascii="黑体" w:eastAsia="黑体" w:hAnsi="Times New Roman" w:cs="Times New Roman"/>
          <w:kern w:val="0"/>
          <w:sz w:val="32"/>
          <w:szCs w:val="32"/>
        </w:rPr>
        <w:t>二、活动主题</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本届艺术展演活动</w:t>
      </w:r>
      <w:r>
        <w:rPr>
          <w:rFonts w:ascii="仿宋_GB2312" w:eastAsia="仿宋_GB2312" w:hAnsi="Times New Roman" w:hint="eastAsia"/>
          <w:kern w:val="0"/>
          <w:sz w:val="32"/>
          <w:szCs w:val="32"/>
        </w:rPr>
        <w:t>的主题是</w:t>
      </w:r>
      <w:r>
        <w:rPr>
          <w:rFonts w:ascii="Times New Roman" w:eastAsia="仿宋_GB2312" w:hAnsi="Times New Roman" w:cs="Times New Roman"/>
          <w:kern w:val="0"/>
          <w:sz w:val="32"/>
          <w:szCs w:val="32"/>
        </w:rPr>
        <w:t>“</w:t>
      </w:r>
      <w:r>
        <w:rPr>
          <w:rFonts w:ascii="仿宋_GB2312" w:eastAsia="仿宋_GB2312" w:hAnsi="Times New Roman" w:hint="eastAsia"/>
          <w:kern w:val="0"/>
          <w:sz w:val="32"/>
          <w:szCs w:val="32"/>
        </w:rPr>
        <w:t>理想与信念</w:t>
      </w:r>
      <w:r>
        <w:rPr>
          <w:rFonts w:ascii="Times New Roman" w:eastAsia="仿宋_GB2312" w:hAnsi="Times New Roman" w:cs="Times New Roman"/>
          <w:kern w:val="0"/>
          <w:sz w:val="32"/>
          <w:szCs w:val="32"/>
        </w:rPr>
        <w:t>”</w:t>
      </w:r>
      <w:r>
        <w:rPr>
          <w:rFonts w:ascii="仿宋_GB2312" w:eastAsia="仿宋_GB2312" w:hAnsi="Times New Roman" w:cs="Times New Roman"/>
          <w:kern w:val="0"/>
          <w:sz w:val="32"/>
          <w:szCs w:val="32"/>
        </w:rPr>
        <w:t>。展演活动的各项目和内容要围绕主题，展现当代大学生</w:t>
      </w:r>
      <w:r>
        <w:rPr>
          <w:rFonts w:ascii="仿宋_GB2312" w:eastAsia="仿宋_GB2312" w:hAnsi="Times New Roman" w:hint="eastAsia"/>
          <w:kern w:val="0"/>
          <w:sz w:val="32"/>
          <w:szCs w:val="32"/>
        </w:rPr>
        <w:t>心系祖国、肩负使命，为实现中华民族伟大复兴的中国梦而努力奋斗的远大理想；展现当代大学生与祖国同行、于人民同行、与时代同行、与梦想同行的崇高追求；展现当代大学生朝气蓬勃、奋发有为、开拓进取的青春风采。</w:t>
      </w:r>
      <w:r>
        <w:rPr>
          <w:rFonts w:ascii="Times New Roman" w:eastAsia="仿宋_GB2312" w:hAnsi="Times New Roman" w:cs="Times New Roman"/>
          <w:kern w:val="0"/>
          <w:sz w:val="32"/>
          <w:szCs w:val="32"/>
        </w:rPr>
        <w:br/>
      </w:r>
      <w:r>
        <w:rPr>
          <w:rFonts w:ascii="Times New Roman" w:eastAsia="仿宋_GB2312" w:hAnsi="Times New Roman" w:hint="eastAsia"/>
          <w:kern w:val="0"/>
          <w:sz w:val="32"/>
          <w:szCs w:val="32"/>
        </w:rPr>
        <w:t xml:space="preserve">   </w:t>
      </w:r>
      <w:r>
        <w:rPr>
          <w:rFonts w:ascii="Times New Roman" w:eastAsia="黑体" w:hAnsi="Times New Roman" w:hint="eastAsia"/>
          <w:kern w:val="0"/>
          <w:sz w:val="32"/>
          <w:szCs w:val="32"/>
        </w:rPr>
        <w:t xml:space="preserve"> </w:t>
      </w:r>
      <w:r>
        <w:rPr>
          <w:rFonts w:ascii="黑体" w:eastAsia="黑体" w:hAnsi="Times New Roman" w:hint="eastAsia"/>
          <w:kern w:val="0"/>
          <w:sz w:val="32"/>
          <w:szCs w:val="32"/>
        </w:rPr>
        <w:t>三、活动原则</w:t>
      </w:r>
      <w:r>
        <w:rPr>
          <w:rFonts w:ascii="Times New Roman" w:eastAsia="黑体" w:hAnsi="Times New Roman" w:cs="Times New Roman"/>
          <w:kern w:val="0"/>
          <w:sz w:val="32"/>
          <w:szCs w:val="32"/>
        </w:rPr>
        <w:br/>
      </w:r>
      <w:r>
        <w:rPr>
          <w:rFonts w:ascii="Times New Roman" w:eastAsia="仿宋_GB2312" w:hAnsi="Times New Roman" w:hint="eastAsia"/>
          <w:kern w:val="0"/>
          <w:sz w:val="32"/>
          <w:szCs w:val="32"/>
        </w:rPr>
        <w:t xml:space="preserve">    </w:t>
      </w:r>
      <w:r>
        <w:rPr>
          <w:rFonts w:ascii="仿宋_GB2312" w:eastAsia="仿宋_GB2312" w:hAnsi="Times New Roman" w:hint="eastAsia"/>
          <w:kern w:val="0"/>
          <w:sz w:val="32"/>
          <w:szCs w:val="32"/>
        </w:rPr>
        <w:t>坚持面向全体学生。让更多的学生成为艺术展演活动的受益者，给学生提供丰富多彩的艺术实践活动，让每个学生在感受美、表现美、鉴赏美、创造美的过程中提高审美和人文素养。</w:t>
      </w:r>
      <w:r>
        <w:rPr>
          <w:rFonts w:ascii="Times New Roman" w:eastAsia="仿宋_GB2312" w:hAnsi="Times New Roman" w:cs="Times New Roman"/>
          <w:kern w:val="0"/>
          <w:sz w:val="32"/>
          <w:szCs w:val="32"/>
        </w:rPr>
        <w:br/>
      </w:r>
      <w:r>
        <w:rPr>
          <w:rFonts w:ascii="Times New Roman" w:eastAsia="仿宋_GB2312" w:hAnsi="Times New Roman" w:hint="eastAsia"/>
          <w:kern w:val="0"/>
          <w:sz w:val="32"/>
          <w:szCs w:val="32"/>
        </w:rPr>
        <w:t xml:space="preserve">    </w:t>
      </w:r>
      <w:r>
        <w:rPr>
          <w:rFonts w:ascii="仿宋_GB2312" w:eastAsia="仿宋_GB2312" w:hAnsi="Times New Roman" w:hint="eastAsia"/>
          <w:kern w:val="0"/>
          <w:sz w:val="32"/>
          <w:szCs w:val="32"/>
        </w:rPr>
        <w:t>坚持先进文化导向。坚守中华文化立场，传承中华文化</w:t>
      </w:r>
      <w:r>
        <w:rPr>
          <w:rFonts w:ascii="仿宋_GB2312" w:eastAsia="仿宋_GB2312" w:hAnsi="Times New Roman" w:hint="eastAsia"/>
          <w:kern w:val="0"/>
          <w:sz w:val="32"/>
          <w:szCs w:val="32"/>
        </w:rPr>
        <w:lastRenderedPageBreak/>
        <w:t>基因，展现中华审美风范。展演活动内容和形式必须有别于社会流行文化和时尚娱乐文化，体现向真、向善、向美、向上的校园文化特质。</w:t>
      </w:r>
      <w:r>
        <w:rPr>
          <w:rFonts w:ascii="Times New Roman" w:eastAsia="仿宋_GB2312" w:hAnsi="Times New Roman" w:cs="Times New Roman"/>
          <w:kern w:val="0"/>
          <w:sz w:val="32"/>
          <w:szCs w:val="32"/>
        </w:rPr>
        <w:br/>
      </w:r>
      <w:r>
        <w:rPr>
          <w:rFonts w:ascii="Times New Roman" w:eastAsia="仿宋_GB2312" w:hAnsi="Times New Roman" w:hint="eastAsia"/>
          <w:kern w:val="0"/>
          <w:sz w:val="32"/>
          <w:szCs w:val="32"/>
        </w:rPr>
        <w:t xml:space="preserve">    </w:t>
      </w:r>
      <w:r>
        <w:rPr>
          <w:rFonts w:ascii="仿宋_GB2312" w:eastAsia="仿宋_GB2312" w:hAnsi="Times New Roman" w:hint="eastAsia"/>
          <w:kern w:val="0"/>
          <w:sz w:val="32"/>
          <w:szCs w:val="32"/>
        </w:rPr>
        <w:t>坚持普及与提高相结合。展演活动要与高校公共艺术课程、学生艺术社团、校园文化建设相结合，与重大历史事件纪念日和中华民族传统节庆相结合，以普及促提高，以提高带普及。</w:t>
      </w:r>
    </w:p>
    <w:p w:rsidR="00134CAD" w:rsidRDefault="00134CAD" w:rsidP="00134CAD">
      <w:pPr>
        <w:widowControl/>
        <w:spacing w:line="540" w:lineRule="exact"/>
        <w:ind w:firstLine="640"/>
        <w:rPr>
          <w:rFonts w:ascii="Times New Roman" w:eastAsia="黑体" w:hAnsi="Times New Roman" w:cs="Times New Roman"/>
          <w:kern w:val="0"/>
          <w:sz w:val="32"/>
          <w:szCs w:val="32"/>
        </w:rPr>
      </w:pPr>
      <w:r>
        <w:rPr>
          <w:rFonts w:ascii="黑体" w:eastAsia="黑体" w:hAnsi="Times New Roman" w:hint="eastAsia"/>
          <w:kern w:val="0"/>
          <w:sz w:val="32"/>
          <w:szCs w:val="32"/>
        </w:rPr>
        <w:t>四</w:t>
      </w:r>
      <w:r>
        <w:rPr>
          <w:rFonts w:ascii="黑体" w:eastAsia="黑体" w:hAnsi="Times New Roman" w:cs="Times New Roman"/>
          <w:kern w:val="0"/>
          <w:sz w:val="32"/>
          <w:szCs w:val="32"/>
        </w:rPr>
        <w:t>、活动项目</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展演活动的项目分为艺术表演类、</w:t>
      </w:r>
      <w:r>
        <w:rPr>
          <w:rFonts w:ascii="仿宋_GB2312" w:eastAsia="仿宋_GB2312" w:hAnsi="Times New Roman" w:hint="eastAsia"/>
          <w:kern w:val="0"/>
          <w:sz w:val="32"/>
          <w:szCs w:val="32"/>
        </w:rPr>
        <w:t>大学生艺术实践工作坊、</w:t>
      </w:r>
      <w:r>
        <w:rPr>
          <w:rFonts w:ascii="仿宋_GB2312" w:eastAsia="仿宋_GB2312" w:hAnsi="Times New Roman" w:cs="Times New Roman"/>
          <w:kern w:val="0"/>
          <w:sz w:val="32"/>
          <w:szCs w:val="32"/>
        </w:rPr>
        <w:t>艺术作品类</w:t>
      </w:r>
      <w:r>
        <w:rPr>
          <w:rFonts w:ascii="仿宋_GB2312" w:eastAsia="仿宋_GB2312" w:hAnsi="Times New Roman" w:hint="eastAsia"/>
          <w:kern w:val="0"/>
          <w:sz w:val="32"/>
          <w:szCs w:val="32"/>
        </w:rPr>
        <w:t>（</w:t>
      </w:r>
      <w:proofErr w:type="gramStart"/>
      <w:r>
        <w:rPr>
          <w:rFonts w:ascii="仿宋_GB2312" w:eastAsia="仿宋_GB2312" w:hAnsi="Times New Roman" w:hint="eastAsia"/>
          <w:kern w:val="0"/>
          <w:sz w:val="32"/>
          <w:szCs w:val="32"/>
        </w:rPr>
        <w:t>含学生</w:t>
      </w:r>
      <w:proofErr w:type="gramEnd"/>
      <w:r>
        <w:rPr>
          <w:rFonts w:ascii="仿宋_GB2312" w:eastAsia="仿宋_GB2312" w:hAnsi="Times New Roman" w:hint="eastAsia"/>
          <w:kern w:val="0"/>
          <w:sz w:val="32"/>
          <w:szCs w:val="32"/>
        </w:rPr>
        <w:t>艺术作品和高</w:t>
      </w:r>
      <w:r>
        <w:rPr>
          <w:rFonts w:ascii="仿宋_GB2312" w:eastAsia="仿宋_GB2312" w:hAnsi="Times New Roman" w:cs="Times New Roman"/>
          <w:kern w:val="0"/>
          <w:sz w:val="32"/>
          <w:szCs w:val="32"/>
        </w:rPr>
        <w:t>校校长书画摄影作品</w:t>
      </w:r>
      <w:r>
        <w:rPr>
          <w:rFonts w:ascii="仿宋_GB2312" w:eastAsia="仿宋_GB2312" w:hAnsi="Times New Roman" w:hint="eastAsia"/>
          <w:kern w:val="0"/>
          <w:sz w:val="32"/>
          <w:szCs w:val="32"/>
        </w:rPr>
        <w:t>）</w:t>
      </w:r>
      <w:r>
        <w:rPr>
          <w:rFonts w:ascii="仿宋_GB2312" w:eastAsia="仿宋_GB2312" w:hAnsi="Times New Roman" w:cs="Times New Roman"/>
          <w:kern w:val="0"/>
          <w:sz w:val="32"/>
          <w:szCs w:val="32"/>
        </w:rPr>
        <w:t>、高校艺术教育科研论文报告会</w:t>
      </w:r>
      <w:r>
        <w:rPr>
          <w:rFonts w:ascii="仿宋_GB2312" w:eastAsia="仿宋_GB2312" w:hAnsi="Times New Roman" w:hint="eastAsia"/>
          <w:kern w:val="0"/>
          <w:sz w:val="32"/>
          <w:szCs w:val="32"/>
        </w:rPr>
        <w:t>四大</w:t>
      </w:r>
      <w:r>
        <w:rPr>
          <w:rFonts w:ascii="仿宋_GB2312" w:eastAsia="仿宋_GB2312" w:hAnsi="Times New Roman" w:cs="Times New Roman"/>
          <w:kern w:val="0"/>
          <w:sz w:val="32"/>
          <w:szCs w:val="32"/>
        </w:rPr>
        <w:t>类。</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艺术表演类包括声乐、器乐、舞蹈、戏剧</w:t>
      </w:r>
      <w:r>
        <w:rPr>
          <w:rFonts w:ascii="仿宋_GB2312" w:eastAsia="仿宋_GB2312" w:hAnsi="Times New Roman" w:hint="eastAsia"/>
          <w:kern w:val="0"/>
          <w:sz w:val="32"/>
          <w:szCs w:val="32"/>
        </w:rPr>
        <w:t>和朗诵</w:t>
      </w:r>
      <w:r>
        <w:rPr>
          <w:rFonts w:ascii="仿宋_GB2312" w:eastAsia="仿宋_GB2312" w:hAnsi="Times New Roman" w:cs="Times New Roman"/>
          <w:kern w:val="0"/>
          <w:sz w:val="32"/>
          <w:szCs w:val="32"/>
        </w:rPr>
        <w:t>。</w:t>
      </w:r>
      <w:r>
        <w:rPr>
          <w:rFonts w:ascii="Times New Roman" w:eastAsia="仿宋_GB2312" w:hAnsi="Times New Roman" w:hint="eastAsia"/>
          <w:kern w:val="0"/>
          <w:sz w:val="32"/>
          <w:szCs w:val="32"/>
        </w:rPr>
        <w:br/>
        <w:t xml:space="preserve">    </w:t>
      </w:r>
      <w:r>
        <w:rPr>
          <w:rFonts w:ascii="仿宋_GB2312" w:eastAsia="仿宋_GB2312" w:hAnsi="Times New Roman" w:hint="eastAsia"/>
          <w:kern w:val="0"/>
          <w:sz w:val="32"/>
          <w:szCs w:val="32"/>
        </w:rPr>
        <w:t>学生艺术实践工作坊包括艺术与校园、艺术与生活、艺术与科技三部分。</w:t>
      </w:r>
    </w:p>
    <w:p w:rsidR="00134CAD" w:rsidRDefault="00134CAD" w:rsidP="00134CAD">
      <w:pPr>
        <w:widowControl/>
        <w:spacing w:line="540" w:lineRule="exact"/>
        <w:ind w:firstLineChars="200" w:firstLine="640"/>
        <w:rPr>
          <w:rFonts w:ascii="Times New Roman" w:eastAsia="仿宋_GB2312" w:hAnsi="Times New Roman" w:cs="Times New Roman"/>
          <w:kern w:val="0"/>
          <w:sz w:val="32"/>
          <w:szCs w:val="32"/>
        </w:rPr>
      </w:pPr>
      <w:r>
        <w:rPr>
          <w:rFonts w:ascii="仿宋_GB2312" w:eastAsia="仿宋_GB2312" w:hAnsi="Times New Roman" w:hint="eastAsia"/>
          <w:kern w:val="0"/>
          <w:sz w:val="32"/>
          <w:szCs w:val="32"/>
        </w:rPr>
        <w:t>学生</w:t>
      </w:r>
      <w:r>
        <w:rPr>
          <w:rFonts w:ascii="仿宋_GB2312" w:eastAsia="仿宋_GB2312" w:hAnsi="Times New Roman" w:cs="Times New Roman"/>
          <w:kern w:val="0"/>
          <w:sz w:val="32"/>
          <w:szCs w:val="32"/>
        </w:rPr>
        <w:t>艺术作品包括绘画、书法、篆刻、摄影、设计、微电影。</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高校校长书画摄影作品包括绘画、书法、篆刻、摄影。</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仿宋_GB2312" w:eastAsia="仿宋_GB2312" w:hAnsi="Times New Roman" w:hint="eastAsia"/>
          <w:kern w:val="0"/>
          <w:sz w:val="32"/>
          <w:szCs w:val="32"/>
        </w:rPr>
        <w:t>四个大类各项目的具体要求见附件</w:t>
      </w:r>
      <w:r>
        <w:rPr>
          <w:rFonts w:ascii="仿宋_GB2312" w:eastAsia="仿宋_GB2312" w:hAnsi="Times New Roman" w:cs="Times New Roman"/>
          <w:kern w:val="0"/>
          <w:sz w:val="32"/>
          <w:szCs w:val="32"/>
        </w:rPr>
        <w:t>。</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黑体" w:eastAsia="黑体" w:hAnsi="Times New Roman" w:hint="eastAsia"/>
          <w:kern w:val="0"/>
          <w:sz w:val="32"/>
          <w:szCs w:val="32"/>
        </w:rPr>
        <w:t>五</w:t>
      </w:r>
      <w:r>
        <w:rPr>
          <w:rFonts w:ascii="黑体" w:eastAsia="黑体" w:hAnsi="Times New Roman" w:cs="Times New Roman"/>
          <w:kern w:val="0"/>
          <w:sz w:val="32"/>
          <w:szCs w:val="32"/>
        </w:rPr>
        <w:t>、参加对象和分组</w:t>
      </w:r>
      <w:r>
        <w:rPr>
          <w:rFonts w:ascii="Times New Roman" w:eastAsia="仿宋_GB2312" w:hAnsi="Times New Roman" w:cs="Times New Roman"/>
          <w:kern w:val="0"/>
          <w:sz w:val="32"/>
          <w:szCs w:val="32"/>
        </w:rPr>
        <w:br/>
        <w:t xml:space="preserve">    </w:t>
      </w:r>
      <w:r>
        <w:rPr>
          <w:rFonts w:ascii="仿宋_GB2312" w:eastAsia="仿宋_GB2312" w:hAnsi="Times New Roman" w:cs="Times New Roman"/>
          <w:kern w:val="0"/>
          <w:sz w:val="32"/>
          <w:szCs w:val="32"/>
        </w:rPr>
        <w:t>（一）艺术表演</w:t>
      </w:r>
      <w:r>
        <w:rPr>
          <w:rFonts w:ascii="仿宋_GB2312" w:eastAsia="仿宋_GB2312" w:hAnsi="Times New Roman" w:hint="eastAsia"/>
          <w:kern w:val="0"/>
          <w:sz w:val="32"/>
          <w:szCs w:val="32"/>
        </w:rPr>
        <w:t>、艺术实践工作坊和</w:t>
      </w:r>
      <w:r>
        <w:rPr>
          <w:rFonts w:ascii="仿宋_GB2312" w:eastAsia="仿宋_GB2312" w:hAnsi="Times New Roman" w:cs="Times New Roman"/>
          <w:kern w:val="0"/>
          <w:sz w:val="32"/>
          <w:szCs w:val="32"/>
        </w:rPr>
        <w:t>艺术作品</w:t>
      </w:r>
      <w:r>
        <w:rPr>
          <w:rFonts w:ascii="仿宋_GB2312" w:eastAsia="仿宋_GB2312" w:hAnsi="Times New Roman" w:hint="eastAsia"/>
          <w:kern w:val="0"/>
          <w:sz w:val="32"/>
          <w:szCs w:val="32"/>
        </w:rPr>
        <w:t>三类</w:t>
      </w:r>
      <w:r>
        <w:rPr>
          <w:rFonts w:ascii="仿宋_GB2312" w:eastAsia="仿宋_GB2312" w:hAnsi="Times New Roman" w:cs="Times New Roman"/>
          <w:kern w:val="0"/>
          <w:sz w:val="32"/>
          <w:szCs w:val="32"/>
        </w:rPr>
        <w:t>的参加对象为全日制</w:t>
      </w:r>
      <w:r>
        <w:rPr>
          <w:rFonts w:ascii="仿宋_GB2312" w:eastAsia="仿宋_GB2312" w:hAnsi="Times New Roman" w:hint="eastAsia"/>
          <w:kern w:val="0"/>
          <w:sz w:val="32"/>
          <w:szCs w:val="32"/>
        </w:rPr>
        <w:t>普通</w:t>
      </w:r>
      <w:r>
        <w:rPr>
          <w:rFonts w:ascii="仿宋_GB2312" w:eastAsia="仿宋_GB2312" w:hAnsi="Times New Roman" w:cs="Times New Roman"/>
          <w:kern w:val="0"/>
          <w:sz w:val="32"/>
          <w:szCs w:val="32"/>
        </w:rPr>
        <w:t>高校的在读本科生、专科生以及全脱产研究生。参加对象分为甲、乙两</w:t>
      </w:r>
      <w:r>
        <w:rPr>
          <w:rFonts w:ascii="仿宋_GB2312" w:eastAsia="仿宋_GB2312" w:hAnsi="Times New Roman" w:hint="eastAsia"/>
          <w:kern w:val="0"/>
          <w:sz w:val="32"/>
          <w:szCs w:val="32"/>
        </w:rPr>
        <w:t>个</w:t>
      </w:r>
      <w:r>
        <w:rPr>
          <w:rFonts w:ascii="仿宋_GB2312" w:eastAsia="仿宋_GB2312" w:hAnsi="Times New Roman" w:cs="Times New Roman"/>
          <w:kern w:val="0"/>
          <w:sz w:val="32"/>
          <w:szCs w:val="32"/>
        </w:rPr>
        <w:t>组</w:t>
      </w:r>
      <w:r>
        <w:rPr>
          <w:rFonts w:ascii="仿宋_GB2312" w:eastAsia="仿宋_GB2312" w:hAnsi="Times New Roman" w:hint="eastAsia"/>
          <w:kern w:val="0"/>
          <w:sz w:val="32"/>
          <w:szCs w:val="32"/>
        </w:rPr>
        <w:t>别</w:t>
      </w:r>
      <w:r>
        <w:rPr>
          <w:rFonts w:ascii="仿宋_GB2312" w:eastAsia="仿宋_GB2312" w:hAnsi="Times New Roman" w:cs="Times New Roman"/>
          <w:kern w:val="0"/>
          <w:sz w:val="32"/>
          <w:szCs w:val="32"/>
        </w:rPr>
        <w:t>，甲组为非艺术类专业的学生，乙组为艺术类专业的学生。</w:t>
      </w:r>
      <w:r>
        <w:rPr>
          <w:rFonts w:ascii="仿宋_GB2312" w:eastAsia="仿宋_GB2312" w:hAnsi="Times New Roman" w:hint="eastAsia"/>
          <w:kern w:val="0"/>
          <w:sz w:val="32"/>
          <w:szCs w:val="32"/>
        </w:rPr>
        <w:t>其中，艺术表演和艺术作品以非艺术类专业学生为主，艺术实践工作坊以艺术专业学生为主。</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lastRenderedPageBreak/>
        <w:t>（二）高校校长书画摄影作品的参加对象为各高校</w:t>
      </w:r>
      <w:r>
        <w:rPr>
          <w:rFonts w:ascii="仿宋_GB2312" w:eastAsia="仿宋_GB2312" w:hAnsi="Times New Roman" w:hint="eastAsia"/>
          <w:kern w:val="0"/>
          <w:sz w:val="32"/>
          <w:szCs w:val="32"/>
        </w:rPr>
        <w:t>校级</w:t>
      </w:r>
      <w:r>
        <w:rPr>
          <w:rFonts w:ascii="仿宋_GB2312" w:eastAsia="仿宋_GB2312" w:hAnsi="Times New Roman" w:cs="Times New Roman"/>
          <w:kern w:val="0"/>
          <w:sz w:val="32"/>
          <w:szCs w:val="32"/>
        </w:rPr>
        <w:t>党政领导干部。</w:t>
      </w:r>
    </w:p>
    <w:p w:rsidR="00134CAD" w:rsidRDefault="00134CAD" w:rsidP="00134CAD">
      <w:pPr>
        <w:widowControl/>
        <w:spacing w:line="540" w:lineRule="exact"/>
        <w:ind w:firstLine="640"/>
        <w:rPr>
          <w:rFonts w:ascii="Times New Roman" w:eastAsia="宋体" w:hAnsi="Times New Roman" w:cs="Times New Roman"/>
          <w:kern w:val="0"/>
          <w:sz w:val="24"/>
          <w:szCs w:val="24"/>
        </w:rPr>
      </w:pPr>
      <w:r>
        <w:rPr>
          <w:rFonts w:ascii="仿宋_GB2312" w:eastAsia="仿宋_GB2312" w:hAnsi="Times New Roman" w:cs="Times New Roman"/>
          <w:kern w:val="0"/>
          <w:sz w:val="32"/>
          <w:szCs w:val="32"/>
        </w:rPr>
        <w:t>（三）高校艺术教育科研论文报告会的</w:t>
      </w:r>
      <w:r>
        <w:rPr>
          <w:rFonts w:ascii="仿宋_GB2312" w:eastAsia="仿宋_GB2312" w:hAnsi="Times New Roman" w:hint="eastAsia"/>
          <w:kern w:val="0"/>
          <w:sz w:val="32"/>
          <w:szCs w:val="32"/>
        </w:rPr>
        <w:t>报送</w:t>
      </w:r>
      <w:r>
        <w:rPr>
          <w:rFonts w:ascii="仿宋_GB2312" w:eastAsia="仿宋_GB2312" w:hAnsi="Times New Roman" w:cs="Times New Roman"/>
          <w:kern w:val="0"/>
          <w:sz w:val="32"/>
          <w:szCs w:val="32"/>
        </w:rPr>
        <w:t>对象为</w:t>
      </w:r>
      <w:r>
        <w:rPr>
          <w:rFonts w:ascii="仿宋_GB2312" w:eastAsia="仿宋_GB2312" w:hAnsi="Times New Roman" w:cs="Times New Roman"/>
          <w:color w:val="000000"/>
          <w:kern w:val="0"/>
          <w:sz w:val="32"/>
          <w:szCs w:val="32"/>
        </w:rPr>
        <w:t>全省普</w:t>
      </w:r>
      <w:r>
        <w:rPr>
          <w:rFonts w:ascii="仿宋_GB2312" w:eastAsia="仿宋_GB2312" w:hAnsi="Times New Roman" w:cs="Times New Roman"/>
          <w:kern w:val="0"/>
          <w:sz w:val="32"/>
          <w:szCs w:val="32"/>
        </w:rPr>
        <w:t>通高校教师</w:t>
      </w:r>
      <w:r>
        <w:rPr>
          <w:rFonts w:ascii="仿宋_GB2312" w:eastAsia="仿宋_GB2312" w:hAnsi="Times New Roman" w:hint="eastAsia"/>
          <w:kern w:val="0"/>
          <w:sz w:val="32"/>
          <w:szCs w:val="32"/>
        </w:rPr>
        <w:t>和管理人员</w:t>
      </w:r>
      <w:r>
        <w:rPr>
          <w:rFonts w:ascii="仿宋_GB2312" w:eastAsia="仿宋_GB2312" w:hAnsi="Times New Roman" w:cs="Times New Roman"/>
          <w:kern w:val="0"/>
          <w:sz w:val="32"/>
          <w:szCs w:val="32"/>
        </w:rPr>
        <w:t>，有关教科研单位人员，教育行政部门管理人员</w:t>
      </w:r>
      <w:r>
        <w:rPr>
          <w:rFonts w:ascii="仿宋_GB2312" w:eastAsia="仿宋_GB2312" w:hAnsi="Times New Roman" w:hint="eastAsia"/>
          <w:kern w:val="0"/>
          <w:sz w:val="32"/>
          <w:szCs w:val="32"/>
        </w:rPr>
        <w:t>等</w:t>
      </w:r>
      <w:r>
        <w:rPr>
          <w:rFonts w:ascii="宋体" w:hAnsi="宋体" w:cs="Times New Roman"/>
          <w:kern w:val="0"/>
          <w:sz w:val="24"/>
          <w:szCs w:val="24"/>
        </w:rPr>
        <w:t>。</w:t>
      </w:r>
    </w:p>
    <w:p w:rsidR="00134CAD" w:rsidRDefault="00134CAD" w:rsidP="00134CAD">
      <w:pPr>
        <w:widowControl/>
        <w:spacing w:line="540" w:lineRule="exact"/>
        <w:ind w:firstLine="640"/>
        <w:rPr>
          <w:rFonts w:ascii="Times New Roman" w:eastAsia="黑体" w:hAnsi="Times New Roman" w:cs="Times New Roman"/>
          <w:kern w:val="0"/>
          <w:sz w:val="32"/>
          <w:szCs w:val="32"/>
        </w:rPr>
      </w:pPr>
      <w:r>
        <w:rPr>
          <w:rFonts w:ascii="黑体" w:eastAsia="黑体" w:hAnsi="Times New Roman" w:hint="eastAsia"/>
          <w:kern w:val="0"/>
          <w:sz w:val="32"/>
          <w:szCs w:val="32"/>
        </w:rPr>
        <w:t>六</w:t>
      </w:r>
      <w:r>
        <w:rPr>
          <w:rFonts w:ascii="黑体" w:eastAsia="黑体" w:hAnsi="Times New Roman" w:cs="Times New Roman"/>
          <w:kern w:val="0"/>
          <w:sz w:val="32"/>
          <w:szCs w:val="32"/>
        </w:rPr>
        <w:t>、</w:t>
      </w:r>
      <w:r>
        <w:rPr>
          <w:rFonts w:ascii="黑体" w:eastAsia="黑体" w:hAnsi="Times New Roman" w:hint="eastAsia"/>
          <w:kern w:val="0"/>
          <w:sz w:val="32"/>
          <w:szCs w:val="32"/>
        </w:rPr>
        <w:t>活动</w:t>
      </w:r>
      <w:r>
        <w:rPr>
          <w:rFonts w:ascii="黑体" w:eastAsia="黑体" w:hAnsi="Times New Roman" w:cs="Times New Roman"/>
          <w:kern w:val="0"/>
          <w:sz w:val="32"/>
          <w:szCs w:val="32"/>
        </w:rPr>
        <w:t>安排</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本届艺术展演活动分为三个阶段。</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（一）第一阶段（</w:t>
      </w:r>
      <w:r>
        <w:rPr>
          <w:rFonts w:ascii="Times New Roman" w:eastAsia="仿宋_GB2312" w:hAnsi="Times New Roman" w:cs="Times New Roman"/>
          <w:kern w:val="0"/>
          <w:sz w:val="32"/>
          <w:szCs w:val="32"/>
        </w:rPr>
        <w:t>201</w:t>
      </w:r>
      <w:r>
        <w:rPr>
          <w:rFonts w:ascii="Times New Roman" w:eastAsia="仿宋_GB2312" w:hAnsi="Times New Roman" w:hint="eastAsia"/>
          <w:kern w:val="0"/>
          <w:sz w:val="32"/>
          <w:szCs w:val="32"/>
        </w:rPr>
        <w:t>6</w:t>
      </w:r>
      <w:r>
        <w:rPr>
          <w:rFonts w:ascii="仿宋_GB2312" w:eastAsia="仿宋_GB2312" w:hAnsi="Times New Roman" w:cs="Times New Roman"/>
          <w:kern w:val="0"/>
          <w:sz w:val="32"/>
          <w:szCs w:val="32"/>
        </w:rPr>
        <w:t>年</w:t>
      </w:r>
      <w:r>
        <w:rPr>
          <w:rFonts w:ascii="Times New Roman" w:eastAsia="仿宋_GB2312" w:hAnsi="Times New Roman" w:hint="eastAsia"/>
          <w:kern w:val="0"/>
          <w:sz w:val="32"/>
          <w:szCs w:val="32"/>
        </w:rPr>
        <w:t>10</w:t>
      </w:r>
      <w:r>
        <w:rPr>
          <w:rFonts w:ascii="仿宋_GB2312" w:eastAsia="仿宋_GB2312" w:hAnsi="Times New Roman" w:cs="Times New Roman"/>
          <w:kern w:val="0"/>
          <w:sz w:val="32"/>
          <w:szCs w:val="32"/>
        </w:rPr>
        <w:t>月至</w:t>
      </w:r>
      <w:r>
        <w:rPr>
          <w:rFonts w:ascii="Times New Roman" w:eastAsia="仿宋_GB2312" w:hAnsi="Times New Roman" w:cs="Times New Roman"/>
          <w:kern w:val="0"/>
          <w:sz w:val="32"/>
          <w:szCs w:val="32"/>
        </w:rPr>
        <w:t>201</w:t>
      </w:r>
      <w:r>
        <w:rPr>
          <w:rFonts w:ascii="Times New Roman" w:eastAsia="仿宋_GB2312" w:hAnsi="Times New Roman" w:hint="eastAsia"/>
          <w:kern w:val="0"/>
          <w:sz w:val="32"/>
          <w:szCs w:val="32"/>
        </w:rPr>
        <w:t>7</w:t>
      </w:r>
      <w:r>
        <w:rPr>
          <w:rFonts w:ascii="仿宋_GB2312" w:eastAsia="仿宋_GB2312" w:hAnsi="Times New Roman" w:cs="Times New Roman"/>
          <w:kern w:val="0"/>
          <w:sz w:val="32"/>
          <w:szCs w:val="32"/>
        </w:rPr>
        <w:t>年</w:t>
      </w:r>
      <w:r>
        <w:rPr>
          <w:rFonts w:ascii="Times New Roman" w:eastAsia="仿宋_GB2312" w:hAnsi="Times New Roman" w:hint="eastAsia"/>
          <w:kern w:val="0"/>
          <w:sz w:val="32"/>
          <w:szCs w:val="32"/>
        </w:rPr>
        <w:t xml:space="preserve">4 </w:t>
      </w:r>
      <w:r>
        <w:rPr>
          <w:rFonts w:ascii="仿宋_GB2312" w:eastAsia="仿宋_GB2312" w:hAnsi="Times New Roman" w:cs="Times New Roman"/>
          <w:kern w:val="0"/>
          <w:sz w:val="32"/>
          <w:szCs w:val="32"/>
        </w:rPr>
        <w:t>月）为各高校开展活动阶段，重点是扩大学校和学生的参与面与普及面。</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1. 201</w:t>
      </w:r>
      <w:r>
        <w:rPr>
          <w:rFonts w:ascii="Times New Roman" w:eastAsia="仿宋_GB2312" w:hAnsi="Times New Roman" w:hint="eastAsia"/>
          <w:kern w:val="0"/>
          <w:sz w:val="32"/>
          <w:szCs w:val="32"/>
        </w:rPr>
        <w:t>6</w:t>
      </w:r>
      <w:r>
        <w:rPr>
          <w:rFonts w:ascii="仿宋_GB2312" w:eastAsia="仿宋_GB2312" w:hAnsi="Times New Roman" w:cs="Times New Roman"/>
          <w:kern w:val="0"/>
          <w:sz w:val="32"/>
          <w:szCs w:val="32"/>
        </w:rPr>
        <w:t>年</w:t>
      </w:r>
      <w:r>
        <w:rPr>
          <w:rFonts w:ascii="Times New Roman" w:eastAsia="仿宋_GB2312" w:hAnsi="Times New Roman" w:hint="eastAsia"/>
          <w:kern w:val="0"/>
          <w:sz w:val="32"/>
          <w:szCs w:val="32"/>
        </w:rPr>
        <w:t>10</w:t>
      </w:r>
      <w:r>
        <w:rPr>
          <w:rFonts w:ascii="仿宋_GB2312" w:eastAsia="仿宋_GB2312" w:hAnsi="Times New Roman" w:cs="Times New Roman"/>
          <w:kern w:val="0"/>
          <w:sz w:val="32"/>
          <w:szCs w:val="32"/>
        </w:rPr>
        <w:t>月</w:t>
      </w:r>
      <w:r>
        <w:rPr>
          <w:rFonts w:ascii="Times New Roman" w:eastAsia="仿宋_GB2312" w:hAnsi="Times New Roman" w:cs="Times New Roman"/>
          <w:kern w:val="0"/>
          <w:sz w:val="32"/>
          <w:szCs w:val="32"/>
        </w:rPr>
        <w:t>-201</w:t>
      </w:r>
      <w:r>
        <w:rPr>
          <w:rFonts w:ascii="Times New Roman" w:eastAsia="仿宋_GB2312" w:hAnsi="Times New Roman" w:hint="eastAsia"/>
          <w:kern w:val="0"/>
          <w:sz w:val="32"/>
          <w:szCs w:val="32"/>
        </w:rPr>
        <w:t>6</w:t>
      </w:r>
      <w:r>
        <w:rPr>
          <w:rFonts w:ascii="仿宋_GB2312" w:eastAsia="仿宋_GB2312" w:hAnsi="Times New Roman" w:cs="Times New Roman"/>
          <w:kern w:val="0"/>
          <w:sz w:val="32"/>
          <w:szCs w:val="32"/>
        </w:rPr>
        <w:t>年</w:t>
      </w:r>
      <w:r>
        <w:rPr>
          <w:rFonts w:ascii="Times New Roman" w:eastAsia="仿宋_GB2312" w:hAnsi="Times New Roman" w:cs="Times New Roman"/>
          <w:kern w:val="0"/>
          <w:sz w:val="32"/>
          <w:szCs w:val="32"/>
        </w:rPr>
        <w:t>12</w:t>
      </w:r>
      <w:r>
        <w:rPr>
          <w:rFonts w:ascii="仿宋_GB2312" w:eastAsia="仿宋_GB2312" w:hAnsi="Times New Roman" w:cs="Times New Roman"/>
          <w:kern w:val="0"/>
          <w:sz w:val="32"/>
          <w:szCs w:val="32"/>
        </w:rPr>
        <w:t>月，各高校在接到通知后</w:t>
      </w:r>
      <w:r>
        <w:rPr>
          <w:rFonts w:ascii="Times New Roman" w:eastAsia="仿宋_GB2312" w:hAnsi="Times New Roman" w:cs="Times New Roman"/>
          <w:kern w:val="0"/>
          <w:sz w:val="32"/>
          <w:szCs w:val="32"/>
        </w:rPr>
        <w:t>,</w:t>
      </w:r>
      <w:r>
        <w:rPr>
          <w:rFonts w:ascii="仿宋_GB2312" w:eastAsia="仿宋_GB2312" w:hAnsi="Times New Roman" w:cs="Times New Roman"/>
          <w:kern w:val="0"/>
          <w:sz w:val="32"/>
          <w:szCs w:val="32"/>
        </w:rPr>
        <w:t>要成立本校大学生艺术展演活动组委会，制订本校展演活动方案，进行宣传发动，部署有关工作。</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2. 201</w:t>
      </w:r>
      <w:r>
        <w:rPr>
          <w:rFonts w:ascii="Times New Roman" w:eastAsia="仿宋_GB2312" w:hAnsi="Times New Roman" w:hint="eastAsia"/>
          <w:kern w:val="0"/>
          <w:sz w:val="32"/>
          <w:szCs w:val="32"/>
        </w:rPr>
        <w:t>7</w:t>
      </w:r>
      <w:r>
        <w:rPr>
          <w:rFonts w:ascii="仿宋_GB2312" w:eastAsia="仿宋_GB2312" w:hAnsi="Times New Roman" w:cs="Times New Roman"/>
          <w:kern w:val="0"/>
          <w:sz w:val="32"/>
          <w:szCs w:val="32"/>
        </w:rPr>
        <w:t>年</w:t>
      </w:r>
      <w:r>
        <w:rPr>
          <w:rFonts w:ascii="Times New Roman" w:eastAsia="仿宋_GB2312" w:hAnsi="Times New Roman" w:cs="Times New Roman"/>
          <w:kern w:val="0"/>
          <w:sz w:val="32"/>
          <w:szCs w:val="32"/>
        </w:rPr>
        <w:t>1</w:t>
      </w:r>
      <w:r>
        <w:rPr>
          <w:rFonts w:ascii="仿宋_GB2312" w:eastAsia="仿宋_GB2312" w:hAnsi="Times New Roman" w:cs="Times New Roman"/>
          <w:kern w:val="0"/>
          <w:sz w:val="32"/>
          <w:szCs w:val="32"/>
        </w:rPr>
        <w:t>月</w:t>
      </w:r>
      <w:r>
        <w:rPr>
          <w:rFonts w:ascii="Times New Roman" w:eastAsia="仿宋_GB2312" w:hAnsi="Times New Roman" w:cs="Times New Roman"/>
          <w:kern w:val="0"/>
          <w:sz w:val="32"/>
          <w:szCs w:val="32"/>
        </w:rPr>
        <w:t>-201</w:t>
      </w:r>
      <w:r>
        <w:rPr>
          <w:rFonts w:ascii="Times New Roman" w:eastAsia="仿宋_GB2312" w:hAnsi="Times New Roman" w:hint="eastAsia"/>
          <w:kern w:val="0"/>
          <w:sz w:val="32"/>
          <w:szCs w:val="32"/>
        </w:rPr>
        <w:t>7</w:t>
      </w:r>
      <w:r>
        <w:rPr>
          <w:rFonts w:ascii="仿宋_GB2312" w:eastAsia="仿宋_GB2312" w:hAnsi="Times New Roman" w:cs="Times New Roman"/>
          <w:kern w:val="0"/>
          <w:sz w:val="32"/>
          <w:szCs w:val="32"/>
        </w:rPr>
        <w:t>年</w:t>
      </w:r>
      <w:r>
        <w:rPr>
          <w:rFonts w:ascii="Times New Roman" w:eastAsia="仿宋_GB2312" w:hAnsi="Times New Roman" w:hint="eastAsia"/>
          <w:kern w:val="0"/>
          <w:sz w:val="32"/>
          <w:szCs w:val="32"/>
        </w:rPr>
        <w:t xml:space="preserve">4 </w:t>
      </w:r>
      <w:r>
        <w:rPr>
          <w:rFonts w:ascii="仿宋_GB2312" w:eastAsia="仿宋_GB2312" w:hAnsi="Times New Roman" w:cs="Times New Roman"/>
          <w:kern w:val="0"/>
          <w:sz w:val="32"/>
          <w:szCs w:val="32"/>
        </w:rPr>
        <w:t>月，各高校以院、系为单位，发动学生广泛参与，组织开展内容丰富、形式多样的艺术活动，可组织艺术专题讲座、文艺演出、音乐会、美术作品展以及专业演出团体到学校演出等活动，让每个学生有机会参加至少一项艺术活动。在院、系开展活动的基础上，各高校举办学校艺术节。鼓励大学生艺术社团深入基层体验采风、调研学习、宣传展演。通过开展上述活动，评选出本校优秀艺术表演节目、</w:t>
      </w:r>
      <w:r>
        <w:rPr>
          <w:rFonts w:ascii="仿宋_GB2312" w:eastAsia="仿宋_GB2312" w:hAnsi="Times New Roman" w:hint="eastAsia"/>
          <w:kern w:val="0"/>
          <w:sz w:val="32"/>
          <w:szCs w:val="32"/>
        </w:rPr>
        <w:t>大学生艺术实践工作坊、艺术作品和</w:t>
      </w:r>
      <w:r>
        <w:rPr>
          <w:rFonts w:ascii="仿宋_GB2312" w:eastAsia="仿宋_GB2312" w:hAnsi="Times New Roman" w:cs="Times New Roman"/>
          <w:kern w:val="0"/>
          <w:sz w:val="32"/>
          <w:szCs w:val="32"/>
        </w:rPr>
        <w:t>艺术教育科研论文。</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Times New Roman" w:eastAsia="仿宋_GB2312" w:hAnsi="Times New Roman" w:hint="eastAsia"/>
          <w:kern w:val="0"/>
          <w:sz w:val="32"/>
          <w:szCs w:val="32"/>
        </w:rPr>
        <w:t xml:space="preserve">3. </w:t>
      </w:r>
      <w:r>
        <w:rPr>
          <w:rFonts w:ascii="仿宋_GB2312" w:eastAsia="仿宋_GB2312" w:hAnsi="Times New Roman" w:cs="Times New Roman"/>
          <w:kern w:val="0"/>
          <w:sz w:val="32"/>
          <w:szCs w:val="32"/>
        </w:rPr>
        <w:t>各校将评选出的优秀节目、作品</w:t>
      </w:r>
      <w:r>
        <w:rPr>
          <w:rFonts w:ascii="仿宋_GB2312" w:eastAsia="仿宋_GB2312" w:hAnsi="Times New Roman" w:hint="eastAsia"/>
          <w:kern w:val="0"/>
          <w:sz w:val="32"/>
          <w:szCs w:val="32"/>
        </w:rPr>
        <w:t>和工作坊</w:t>
      </w:r>
      <w:r>
        <w:rPr>
          <w:rFonts w:ascii="仿宋_GB2312" w:eastAsia="仿宋_GB2312" w:hAnsi="Times New Roman" w:cs="Times New Roman"/>
          <w:kern w:val="0"/>
          <w:sz w:val="32"/>
          <w:szCs w:val="32"/>
        </w:rPr>
        <w:t>，按本文附件中的相关参演、参展细则的要求分别报名参加省级展演。</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lastRenderedPageBreak/>
        <w:t>（二）第二阶段（</w:t>
      </w:r>
      <w:r>
        <w:rPr>
          <w:rFonts w:ascii="Times New Roman" w:eastAsia="仿宋_GB2312" w:hAnsi="Times New Roman" w:cs="Times New Roman"/>
          <w:kern w:val="0"/>
          <w:sz w:val="32"/>
          <w:szCs w:val="32"/>
        </w:rPr>
        <w:t>201</w:t>
      </w:r>
      <w:r>
        <w:rPr>
          <w:rFonts w:ascii="Times New Roman" w:eastAsia="仿宋_GB2312" w:hAnsi="Times New Roman" w:hint="eastAsia"/>
          <w:kern w:val="0"/>
          <w:sz w:val="32"/>
          <w:szCs w:val="32"/>
        </w:rPr>
        <w:t>7</w:t>
      </w:r>
      <w:r>
        <w:rPr>
          <w:rFonts w:ascii="仿宋_GB2312" w:eastAsia="仿宋_GB2312" w:hAnsi="Times New Roman" w:cs="Times New Roman"/>
          <w:kern w:val="0"/>
          <w:sz w:val="32"/>
          <w:szCs w:val="32"/>
        </w:rPr>
        <w:t>年</w:t>
      </w:r>
      <w:r>
        <w:rPr>
          <w:rFonts w:ascii="Times New Roman" w:eastAsia="仿宋_GB2312" w:hAnsi="Times New Roman" w:hint="eastAsia"/>
          <w:kern w:val="0"/>
          <w:sz w:val="32"/>
          <w:szCs w:val="32"/>
        </w:rPr>
        <w:t>4</w:t>
      </w:r>
      <w:r>
        <w:rPr>
          <w:rFonts w:ascii="仿宋_GB2312" w:eastAsia="仿宋_GB2312" w:hAnsi="Times New Roman" w:cs="Times New Roman"/>
          <w:kern w:val="0"/>
          <w:sz w:val="32"/>
          <w:szCs w:val="32"/>
        </w:rPr>
        <w:t>月至</w:t>
      </w:r>
      <w:r>
        <w:rPr>
          <w:rFonts w:ascii="Times New Roman" w:eastAsia="仿宋_GB2312" w:hAnsi="Times New Roman" w:cs="Times New Roman"/>
          <w:kern w:val="0"/>
          <w:sz w:val="32"/>
          <w:szCs w:val="32"/>
        </w:rPr>
        <w:t>201</w:t>
      </w:r>
      <w:r>
        <w:rPr>
          <w:rFonts w:ascii="Times New Roman" w:eastAsia="仿宋_GB2312" w:hAnsi="Times New Roman" w:hint="eastAsia"/>
          <w:kern w:val="0"/>
          <w:sz w:val="32"/>
          <w:szCs w:val="32"/>
        </w:rPr>
        <w:t>7</w:t>
      </w:r>
      <w:r>
        <w:rPr>
          <w:rFonts w:ascii="仿宋_GB2312" w:eastAsia="仿宋_GB2312" w:hAnsi="Times New Roman" w:cs="Times New Roman"/>
          <w:kern w:val="0"/>
          <w:sz w:val="32"/>
          <w:szCs w:val="32"/>
        </w:rPr>
        <w:t>年</w:t>
      </w:r>
      <w:r>
        <w:rPr>
          <w:rFonts w:ascii="Times New Roman" w:eastAsia="仿宋_GB2312" w:hAnsi="Times New Roman" w:hint="eastAsia"/>
          <w:kern w:val="0"/>
          <w:sz w:val="32"/>
          <w:szCs w:val="32"/>
        </w:rPr>
        <w:t>9</w:t>
      </w:r>
      <w:r>
        <w:rPr>
          <w:rFonts w:ascii="仿宋_GB2312" w:eastAsia="仿宋_GB2312" w:hAnsi="Times New Roman" w:cs="Times New Roman"/>
          <w:kern w:val="0"/>
          <w:sz w:val="32"/>
          <w:szCs w:val="32"/>
        </w:rPr>
        <w:t>月）为全省现场集中展演活动阶段，重点是加强高校间的相互交流和学习。</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1. 201</w:t>
      </w:r>
      <w:r>
        <w:rPr>
          <w:rFonts w:ascii="Times New Roman" w:eastAsia="仿宋_GB2312" w:hAnsi="Times New Roman" w:hint="eastAsia"/>
          <w:kern w:val="0"/>
          <w:sz w:val="32"/>
          <w:szCs w:val="32"/>
        </w:rPr>
        <w:t xml:space="preserve">7 </w:t>
      </w:r>
      <w:r>
        <w:rPr>
          <w:rFonts w:ascii="仿宋_GB2312" w:eastAsia="仿宋_GB2312" w:hAnsi="Times New Roman" w:cs="Times New Roman"/>
          <w:kern w:val="0"/>
          <w:sz w:val="32"/>
          <w:szCs w:val="32"/>
        </w:rPr>
        <w:t>年</w:t>
      </w:r>
      <w:r>
        <w:rPr>
          <w:rFonts w:ascii="Times New Roman" w:eastAsia="仿宋_GB2312" w:hAnsi="Times New Roman" w:hint="eastAsia"/>
          <w:kern w:val="0"/>
          <w:sz w:val="32"/>
          <w:szCs w:val="32"/>
        </w:rPr>
        <w:t>4</w:t>
      </w:r>
      <w:r>
        <w:rPr>
          <w:rFonts w:ascii="仿宋_GB2312" w:eastAsia="仿宋_GB2312" w:hAnsi="Times New Roman" w:hint="eastAsia"/>
          <w:kern w:val="0"/>
          <w:sz w:val="32"/>
          <w:szCs w:val="32"/>
        </w:rPr>
        <w:t>月</w:t>
      </w:r>
      <w:r>
        <w:rPr>
          <w:rFonts w:ascii="Times New Roman" w:eastAsia="仿宋_GB2312" w:hAnsi="Times New Roman" w:cs="Times New Roman" w:hint="eastAsia"/>
          <w:kern w:val="0"/>
          <w:sz w:val="32"/>
          <w:szCs w:val="32"/>
        </w:rPr>
        <w:t>-5</w:t>
      </w:r>
      <w:r>
        <w:rPr>
          <w:rFonts w:ascii="仿宋_GB2312" w:eastAsia="仿宋_GB2312" w:hAnsi="Times New Roman" w:cs="Times New Roman"/>
          <w:kern w:val="0"/>
          <w:sz w:val="32"/>
          <w:szCs w:val="32"/>
        </w:rPr>
        <w:t>月</w:t>
      </w:r>
      <w:r>
        <w:rPr>
          <w:rFonts w:ascii="仿宋_GB2312" w:eastAsia="仿宋_GB2312" w:hAnsi="Times New Roman" w:hint="eastAsia"/>
          <w:kern w:val="0"/>
          <w:sz w:val="32"/>
          <w:szCs w:val="32"/>
        </w:rPr>
        <w:t>，</w:t>
      </w:r>
      <w:r>
        <w:rPr>
          <w:rFonts w:ascii="仿宋_GB2312" w:eastAsia="仿宋_GB2312" w:hAnsi="Times New Roman" w:cs="Times New Roman"/>
          <w:kern w:val="0"/>
          <w:sz w:val="32"/>
          <w:szCs w:val="32"/>
        </w:rPr>
        <w:t>省教育厅组织</w:t>
      </w:r>
      <w:r>
        <w:rPr>
          <w:rFonts w:ascii="仿宋_GB2312" w:eastAsia="仿宋_GB2312" w:hAnsi="Times New Roman" w:hint="eastAsia"/>
          <w:kern w:val="0"/>
          <w:sz w:val="32"/>
          <w:szCs w:val="32"/>
        </w:rPr>
        <w:t>声乐、器乐、舞蹈、戏剧、朗诵</w:t>
      </w:r>
      <w:r>
        <w:rPr>
          <w:rFonts w:ascii="仿宋_GB2312" w:eastAsia="仿宋_GB2312" w:hAnsi="Times New Roman" w:cs="Times New Roman"/>
          <w:kern w:val="0"/>
          <w:sz w:val="32"/>
          <w:szCs w:val="32"/>
        </w:rPr>
        <w:t>展演。</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Times New Roman" w:eastAsia="仿宋_GB2312" w:hAnsi="Times New Roman" w:hint="eastAsia"/>
          <w:kern w:val="0"/>
          <w:sz w:val="32"/>
          <w:szCs w:val="32"/>
        </w:rPr>
        <w:t>2. 2017</w:t>
      </w:r>
      <w:r>
        <w:rPr>
          <w:rFonts w:ascii="仿宋_GB2312" w:eastAsia="仿宋_GB2312" w:hAnsi="Times New Roman" w:hint="eastAsia"/>
          <w:kern w:val="0"/>
          <w:sz w:val="32"/>
          <w:szCs w:val="32"/>
        </w:rPr>
        <w:t>年</w:t>
      </w:r>
      <w:r>
        <w:rPr>
          <w:rFonts w:ascii="Times New Roman" w:eastAsia="仿宋_GB2312" w:hAnsi="Times New Roman" w:cs="Times New Roman" w:hint="eastAsia"/>
          <w:kern w:val="0"/>
          <w:sz w:val="32"/>
          <w:szCs w:val="32"/>
        </w:rPr>
        <w:t>6</w:t>
      </w:r>
      <w:r>
        <w:rPr>
          <w:rFonts w:ascii="仿宋_GB2312" w:eastAsia="仿宋_GB2312" w:hAnsi="Times New Roman" w:hint="eastAsia"/>
          <w:kern w:val="0"/>
          <w:sz w:val="32"/>
          <w:szCs w:val="32"/>
        </w:rPr>
        <w:t>月，省教育厅举办</w:t>
      </w:r>
      <w:r>
        <w:rPr>
          <w:rFonts w:ascii="仿宋_GB2312" w:eastAsia="仿宋_GB2312" w:hAnsi="Times New Roman" w:cs="Times New Roman"/>
          <w:kern w:val="0"/>
          <w:sz w:val="32"/>
          <w:szCs w:val="32"/>
        </w:rPr>
        <w:t>大学生艺术</w:t>
      </w:r>
      <w:r>
        <w:rPr>
          <w:rFonts w:ascii="仿宋_GB2312" w:eastAsia="仿宋_GB2312" w:hAnsi="Times New Roman" w:hint="eastAsia"/>
          <w:kern w:val="0"/>
          <w:sz w:val="32"/>
          <w:szCs w:val="32"/>
        </w:rPr>
        <w:t>实践工作坊展示和艺术</w:t>
      </w:r>
      <w:r>
        <w:rPr>
          <w:rFonts w:ascii="仿宋_GB2312" w:eastAsia="仿宋_GB2312" w:hAnsi="Times New Roman" w:cs="Times New Roman"/>
          <w:kern w:val="0"/>
          <w:sz w:val="32"/>
          <w:szCs w:val="32"/>
        </w:rPr>
        <w:t>作品展览（含高校校长书画摄影作品）</w:t>
      </w:r>
      <w:r>
        <w:rPr>
          <w:rFonts w:ascii="仿宋_GB2312" w:eastAsia="仿宋_GB2312" w:hAnsi="Times New Roman" w:hint="eastAsia"/>
          <w:kern w:val="0"/>
          <w:sz w:val="32"/>
          <w:szCs w:val="32"/>
        </w:rPr>
        <w:t>。</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cs="Times New Roman"/>
          <w:kern w:val="0"/>
          <w:sz w:val="32"/>
          <w:szCs w:val="32"/>
        </w:rPr>
        <w:t>. 201</w:t>
      </w:r>
      <w:r>
        <w:rPr>
          <w:rFonts w:ascii="Times New Roman" w:eastAsia="仿宋_GB2312" w:hAnsi="Times New Roman" w:hint="eastAsia"/>
          <w:kern w:val="0"/>
          <w:sz w:val="32"/>
          <w:szCs w:val="32"/>
        </w:rPr>
        <w:t>7</w:t>
      </w:r>
      <w:r>
        <w:rPr>
          <w:rFonts w:ascii="仿宋_GB2312" w:eastAsia="仿宋_GB2312" w:hAnsi="Times New Roman" w:cs="Times New Roman"/>
          <w:kern w:val="0"/>
          <w:sz w:val="32"/>
          <w:szCs w:val="32"/>
        </w:rPr>
        <w:t>年</w:t>
      </w:r>
      <w:r>
        <w:rPr>
          <w:rFonts w:ascii="Times New Roman" w:eastAsia="仿宋_GB2312" w:hAnsi="Times New Roman" w:hint="eastAsia"/>
          <w:kern w:val="0"/>
          <w:sz w:val="32"/>
          <w:szCs w:val="32"/>
        </w:rPr>
        <w:t>9</w:t>
      </w:r>
      <w:r>
        <w:rPr>
          <w:rFonts w:ascii="仿宋_GB2312" w:eastAsia="仿宋_GB2312" w:hAnsi="Times New Roman" w:cs="Times New Roman"/>
          <w:kern w:val="0"/>
          <w:sz w:val="32"/>
          <w:szCs w:val="32"/>
        </w:rPr>
        <w:t>月，</w:t>
      </w:r>
      <w:r>
        <w:rPr>
          <w:rFonts w:ascii="仿宋_GB2312" w:eastAsia="仿宋_GB2312" w:hAnsi="Times New Roman" w:hint="eastAsia"/>
          <w:kern w:val="0"/>
          <w:sz w:val="32"/>
          <w:szCs w:val="32"/>
        </w:rPr>
        <w:t>省教育厅</w:t>
      </w:r>
      <w:r>
        <w:rPr>
          <w:rFonts w:ascii="仿宋_GB2312" w:eastAsia="仿宋_GB2312" w:hAnsi="Times New Roman" w:cs="Times New Roman"/>
          <w:kern w:val="0"/>
          <w:sz w:val="32"/>
          <w:szCs w:val="32"/>
        </w:rPr>
        <w:t>举办江苏省第</w:t>
      </w:r>
      <w:r>
        <w:rPr>
          <w:rFonts w:ascii="仿宋_GB2312" w:eastAsia="仿宋_GB2312" w:hAnsi="Times New Roman" w:hint="eastAsia"/>
          <w:kern w:val="0"/>
          <w:sz w:val="32"/>
          <w:szCs w:val="32"/>
        </w:rPr>
        <w:t>五</w:t>
      </w:r>
      <w:r>
        <w:rPr>
          <w:rFonts w:ascii="仿宋_GB2312" w:eastAsia="仿宋_GB2312" w:hAnsi="Times New Roman" w:cs="Times New Roman"/>
          <w:kern w:val="0"/>
          <w:sz w:val="32"/>
          <w:szCs w:val="32"/>
        </w:rPr>
        <w:t>届高等学校艺术教育科研论文报告会。</w:t>
      </w:r>
      <w:r>
        <w:rPr>
          <w:rFonts w:ascii="Times New Roman" w:eastAsia="仿宋_GB2312" w:hAnsi="Times New Roman" w:hint="eastAsia"/>
          <w:kern w:val="0"/>
          <w:sz w:val="32"/>
          <w:szCs w:val="32"/>
        </w:rPr>
        <w:br/>
        <w:t xml:space="preserve">    4. 2017</w:t>
      </w:r>
      <w:r>
        <w:rPr>
          <w:rFonts w:ascii="仿宋_GB2312" w:eastAsia="仿宋_GB2312" w:hAnsi="Times New Roman" w:hint="eastAsia"/>
          <w:kern w:val="0"/>
          <w:sz w:val="32"/>
          <w:szCs w:val="32"/>
        </w:rPr>
        <w:t>年</w:t>
      </w:r>
      <w:r>
        <w:rPr>
          <w:rFonts w:ascii="Times New Roman" w:eastAsia="仿宋_GB2312" w:hAnsi="Times New Roman" w:cs="Times New Roman" w:hint="eastAsia"/>
          <w:kern w:val="0"/>
          <w:sz w:val="32"/>
          <w:szCs w:val="32"/>
        </w:rPr>
        <w:t>9</w:t>
      </w:r>
      <w:r>
        <w:rPr>
          <w:rFonts w:ascii="仿宋_GB2312" w:eastAsia="仿宋_GB2312" w:hAnsi="Times New Roman" w:hint="eastAsia"/>
          <w:kern w:val="0"/>
          <w:sz w:val="32"/>
          <w:szCs w:val="32"/>
        </w:rPr>
        <w:t>月，省教育厅举办</w:t>
      </w:r>
      <w:proofErr w:type="gramStart"/>
      <w:r>
        <w:rPr>
          <w:rFonts w:ascii="仿宋_GB2312" w:eastAsia="仿宋_GB2312" w:hAnsi="Times New Roman" w:hint="eastAsia"/>
          <w:kern w:val="0"/>
          <w:sz w:val="32"/>
          <w:szCs w:val="32"/>
        </w:rPr>
        <w:t>微电影</w:t>
      </w:r>
      <w:proofErr w:type="gramEnd"/>
      <w:r>
        <w:rPr>
          <w:rFonts w:ascii="仿宋_GB2312" w:eastAsia="仿宋_GB2312" w:hAnsi="Times New Roman" w:hint="eastAsia"/>
          <w:kern w:val="0"/>
          <w:sz w:val="32"/>
          <w:szCs w:val="32"/>
        </w:rPr>
        <w:t>展评。</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cs="Times New Roman"/>
          <w:kern w:val="0"/>
          <w:sz w:val="32"/>
          <w:szCs w:val="32"/>
        </w:rPr>
        <w:t>.</w:t>
      </w:r>
      <w:r>
        <w:rPr>
          <w:rFonts w:ascii="Times New Roman" w:eastAsia="仿宋_GB2312" w:hAnsi="Times New Roman" w:hint="eastAsia"/>
          <w:kern w:val="0"/>
          <w:sz w:val="32"/>
          <w:szCs w:val="32"/>
        </w:rPr>
        <w:t xml:space="preserve"> </w:t>
      </w:r>
      <w:r>
        <w:rPr>
          <w:rFonts w:ascii="Times New Roman" w:eastAsia="仿宋_GB2312" w:hAnsi="Times New Roman" w:cs="Times New Roman"/>
          <w:kern w:val="0"/>
          <w:sz w:val="32"/>
          <w:szCs w:val="32"/>
        </w:rPr>
        <w:t>201</w:t>
      </w:r>
      <w:r>
        <w:rPr>
          <w:rFonts w:ascii="Times New Roman" w:eastAsia="仿宋_GB2312" w:hAnsi="Times New Roman" w:hint="eastAsia"/>
          <w:kern w:val="0"/>
          <w:sz w:val="32"/>
          <w:szCs w:val="32"/>
        </w:rPr>
        <w:t>7</w:t>
      </w:r>
      <w:r>
        <w:rPr>
          <w:rFonts w:ascii="仿宋_GB2312" w:eastAsia="仿宋_GB2312" w:hAnsi="Times New Roman" w:cs="Times New Roman"/>
          <w:kern w:val="0"/>
          <w:sz w:val="32"/>
          <w:szCs w:val="32"/>
        </w:rPr>
        <w:t>年</w:t>
      </w:r>
      <w:r>
        <w:rPr>
          <w:rFonts w:ascii="Times New Roman" w:eastAsia="仿宋_GB2312" w:hAnsi="Times New Roman" w:hint="eastAsia"/>
          <w:kern w:val="0"/>
          <w:sz w:val="32"/>
          <w:szCs w:val="32"/>
        </w:rPr>
        <w:t xml:space="preserve">9 </w:t>
      </w:r>
      <w:r>
        <w:rPr>
          <w:rFonts w:ascii="仿宋_GB2312" w:eastAsia="仿宋_GB2312" w:hAnsi="Times New Roman" w:cs="Times New Roman"/>
          <w:kern w:val="0"/>
          <w:sz w:val="32"/>
          <w:szCs w:val="32"/>
        </w:rPr>
        <w:t>月</w:t>
      </w:r>
      <w:r>
        <w:rPr>
          <w:rFonts w:ascii="Times New Roman" w:eastAsia="仿宋_GB2312" w:hAnsi="Times New Roman" w:hint="eastAsia"/>
          <w:kern w:val="0"/>
          <w:sz w:val="32"/>
          <w:szCs w:val="32"/>
        </w:rPr>
        <w:t>30</w:t>
      </w:r>
      <w:r>
        <w:rPr>
          <w:rFonts w:ascii="仿宋_GB2312" w:eastAsia="仿宋_GB2312" w:hAnsi="Times New Roman" w:cs="Times New Roman"/>
          <w:kern w:val="0"/>
          <w:sz w:val="32"/>
          <w:szCs w:val="32"/>
        </w:rPr>
        <w:t>日前，请各高校及时将本校艺术展演活动的活动简报、书面总结以及相关的影像资料上报艺术展演活动组委会办公室（省教育厅体育卫生与艺术教育处）。</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请各高校认真组织好参演队伍，力争取得艺术水平和精神文明双丰收。艺术展演活动组委会</w:t>
      </w:r>
      <w:r>
        <w:rPr>
          <w:rFonts w:ascii="仿宋_GB2312" w:eastAsia="仿宋_GB2312" w:hAnsi="Times New Roman" w:hint="eastAsia"/>
          <w:kern w:val="0"/>
          <w:sz w:val="32"/>
          <w:szCs w:val="32"/>
        </w:rPr>
        <w:t>将从中遴选出参加全国展演的节目、作品和工作坊</w:t>
      </w:r>
      <w:r>
        <w:rPr>
          <w:rFonts w:ascii="仿宋_GB2312" w:eastAsia="仿宋_GB2312" w:hAnsi="Times New Roman" w:cs="Times New Roman"/>
          <w:kern w:val="0"/>
          <w:sz w:val="32"/>
          <w:szCs w:val="32"/>
        </w:rPr>
        <w:t>。</w:t>
      </w:r>
      <w:r>
        <w:rPr>
          <w:rFonts w:ascii="Times New Roman" w:eastAsia="仿宋_GB2312" w:hAnsi="Times New Roman" w:hint="eastAsia"/>
          <w:kern w:val="0"/>
          <w:sz w:val="32"/>
          <w:szCs w:val="32"/>
        </w:rPr>
        <w:br/>
        <w:t xml:space="preserve">   </w:t>
      </w:r>
      <w:r>
        <w:rPr>
          <w:rFonts w:ascii="仿宋_GB2312" w:eastAsia="仿宋_GB2312" w:hAnsi="Times New Roman" w:cs="Times New Roman"/>
          <w:kern w:val="0"/>
          <w:sz w:val="32"/>
          <w:szCs w:val="32"/>
        </w:rPr>
        <w:t>（三）第三阶段</w:t>
      </w:r>
      <w:r>
        <w:rPr>
          <w:rFonts w:ascii="仿宋_GB2312" w:eastAsia="仿宋_GB2312" w:hAnsi="Times New Roman" w:hint="eastAsia"/>
          <w:kern w:val="0"/>
          <w:sz w:val="32"/>
          <w:szCs w:val="32"/>
        </w:rPr>
        <w:t>（</w:t>
      </w:r>
      <w:r>
        <w:rPr>
          <w:rFonts w:ascii="Times New Roman" w:eastAsia="仿宋_GB2312" w:hAnsi="Times New Roman" w:cs="Times New Roman"/>
          <w:kern w:val="0"/>
          <w:sz w:val="32"/>
          <w:szCs w:val="32"/>
        </w:rPr>
        <w:t>201</w:t>
      </w:r>
      <w:r>
        <w:rPr>
          <w:rFonts w:ascii="Times New Roman" w:eastAsia="仿宋_GB2312" w:hAnsi="Times New Roman" w:hint="eastAsia"/>
          <w:kern w:val="0"/>
          <w:sz w:val="32"/>
          <w:szCs w:val="32"/>
        </w:rPr>
        <w:t>7</w:t>
      </w:r>
      <w:r>
        <w:rPr>
          <w:rFonts w:ascii="仿宋_GB2312" w:eastAsia="仿宋_GB2312" w:hAnsi="Times New Roman" w:cs="Times New Roman"/>
          <w:kern w:val="0"/>
          <w:sz w:val="32"/>
          <w:szCs w:val="32"/>
        </w:rPr>
        <w:t>年</w:t>
      </w:r>
      <w:r>
        <w:rPr>
          <w:rFonts w:ascii="Times New Roman" w:eastAsia="仿宋_GB2312" w:hAnsi="Times New Roman" w:cs="Times New Roman"/>
          <w:kern w:val="0"/>
          <w:sz w:val="32"/>
          <w:szCs w:val="32"/>
        </w:rPr>
        <w:t>11</w:t>
      </w:r>
      <w:r>
        <w:rPr>
          <w:rFonts w:ascii="仿宋_GB2312" w:eastAsia="仿宋_GB2312" w:hAnsi="Times New Roman" w:cs="Times New Roman"/>
          <w:kern w:val="0"/>
          <w:sz w:val="32"/>
          <w:szCs w:val="32"/>
        </w:rPr>
        <w:t>月至</w:t>
      </w:r>
      <w:r>
        <w:rPr>
          <w:rFonts w:ascii="Times New Roman" w:eastAsia="仿宋_GB2312" w:hAnsi="Times New Roman" w:cs="Times New Roman"/>
          <w:kern w:val="0"/>
          <w:sz w:val="32"/>
          <w:szCs w:val="32"/>
        </w:rPr>
        <w:t>201</w:t>
      </w:r>
      <w:r>
        <w:rPr>
          <w:rFonts w:ascii="Times New Roman" w:eastAsia="仿宋_GB2312" w:hAnsi="Times New Roman" w:hint="eastAsia"/>
          <w:kern w:val="0"/>
          <w:sz w:val="32"/>
          <w:szCs w:val="32"/>
        </w:rPr>
        <w:t>8</w:t>
      </w:r>
      <w:r>
        <w:rPr>
          <w:rFonts w:ascii="仿宋_GB2312" w:eastAsia="仿宋_GB2312" w:hAnsi="Times New Roman" w:cs="Times New Roman"/>
          <w:kern w:val="0"/>
          <w:sz w:val="32"/>
          <w:szCs w:val="32"/>
        </w:rPr>
        <w:t>年</w:t>
      </w:r>
      <w:r>
        <w:rPr>
          <w:rFonts w:ascii="Times New Roman" w:eastAsia="仿宋_GB2312" w:hAnsi="Times New Roman" w:hint="eastAsia"/>
          <w:kern w:val="0"/>
          <w:sz w:val="32"/>
          <w:szCs w:val="32"/>
        </w:rPr>
        <w:t>4</w:t>
      </w:r>
      <w:r>
        <w:rPr>
          <w:rFonts w:ascii="仿宋_GB2312" w:eastAsia="仿宋_GB2312" w:hAnsi="Times New Roman" w:cs="Times New Roman"/>
          <w:kern w:val="0"/>
          <w:sz w:val="32"/>
          <w:szCs w:val="32"/>
        </w:rPr>
        <w:t>月</w:t>
      </w:r>
      <w:r>
        <w:rPr>
          <w:rFonts w:ascii="仿宋_GB2312" w:eastAsia="仿宋_GB2312" w:hAnsi="Times New Roman" w:hint="eastAsia"/>
          <w:kern w:val="0"/>
          <w:sz w:val="32"/>
          <w:szCs w:val="32"/>
        </w:rPr>
        <w:t>）为</w:t>
      </w:r>
      <w:r>
        <w:rPr>
          <w:rFonts w:ascii="仿宋_GB2312" w:eastAsia="仿宋_GB2312" w:hAnsi="Times New Roman" w:cs="Times New Roman"/>
          <w:kern w:val="0"/>
          <w:sz w:val="32"/>
          <w:szCs w:val="32"/>
        </w:rPr>
        <w:t>参加全国评选和现场集中展演</w:t>
      </w:r>
      <w:r>
        <w:rPr>
          <w:rFonts w:ascii="仿宋_GB2312" w:eastAsia="仿宋_GB2312" w:hAnsi="Times New Roman" w:hint="eastAsia"/>
          <w:kern w:val="0"/>
          <w:sz w:val="32"/>
          <w:szCs w:val="32"/>
        </w:rPr>
        <w:t>阶段</w:t>
      </w:r>
      <w:r>
        <w:rPr>
          <w:rFonts w:ascii="仿宋_GB2312" w:eastAsia="仿宋_GB2312" w:hAnsi="Times New Roman" w:cs="Times New Roman"/>
          <w:kern w:val="0"/>
          <w:sz w:val="32"/>
          <w:szCs w:val="32"/>
        </w:rPr>
        <w:t>。</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黑体" w:eastAsia="黑体" w:hAnsi="Times New Roman" w:hint="eastAsia"/>
          <w:kern w:val="0"/>
          <w:sz w:val="32"/>
          <w:szCs w:val="32"/>
        </w:rPr>
        <w:t>七</w:t>
      </w:r>
      <w:r>
        <w:rPr>
          <w:rFonts w:ascii="黑体" w:eastAsia="黑体" w:hAnsi="Times New Roman" w:cs="Times New Roman"/>
          <w:kern w:val="0"/>
          <w:sz w:val="32"/>
          <w:szCs w:val="32"/>
        </w:rPr>
        <w:t>、奖励办法</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（一）本届展演活动设立的奖项</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仿宋_GB2312" w:eastAsia="仿宋_GB2312" w:hAnsi="Times New Roman" w:cs="Times New Roman"/>
          <w:kern w:val="0"/>
          <w:sz w:val="32"/>
          <w:szCs w:val="32"/>
        </w:rPr>
        <w:t>．艺术表演奖：以子项目设奖，各项目分设特、一、二、三等奖</w:t>
      </w:r>
      <w:r>
        <w:rPr>
          <w:rFonts w:ascii="仿宋_GB2312" w:eastAsia="仿宋_GB2312" w:hAnsi="Times New Roman" w:hint="eastAsia"/>
          <w:kern w:val="0"/>
          <w:sz w:val="32"/>
          <w:szCs w:val="32"/>
        </w:rPr>
        <w:t>；</w:t>
      </w:r>
      <w:r>
        <w:rPr>
          <w:rFonts w:ascii="Times New Roman" w:eastAsia="仿宋_GB2312" w:hAnsi="Times New Roman" w:hint="eastAsia"/>
          <w:kern w:val="0"/>
          <w:sz w:val="32"/>
          <w:szCs w:val="32"/>
        </w:rPr>
        <w:br/>
        <w:t xml:space="preserve">    2. </w:t>
      </w:r>
      <w:r>
        <w:rPr>
          <w:rFonts w:ascii="仿宋_GB2312" w:eastAsia="仿宋_GB2312" w:hAnsi="Times New Roman" w:hint="eastAsia"/>
          <w:kern w:val="0"/>
          <w:sz w:val="32"/>
          <w:szCs w:val="32"/>
        </w:rPr>
        <w:t>艺术实践工作坊奖：以子项目设奖，各项目分设特、一、二、三等奖；</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Times New Roman" w:eastAsia="仿宋_GB2312" w:hAnsi="Times New Roman" w:hint="eastAsia"/>
          <w:kern w:val="0"/>
          <w:sz w:val="32"/>
          <w:szCs w:val="32"/>
        </w:rPr>
        <w:lastRenderedPageBreak/>
        <w:t>3</w:t>
      </w:r>
      <w:r>
        <w:rPr>
          <w:rFonts w:ascii="仿宋_GB2312" w:eastAsia="仿宋_GB2312" w:hAnsi="Times New Roman" w:cs="Times New Roman"/>
          <w:kern w:val="0"/>
          <w:sz w:val="32"/>
          <w:szCs w:val="32"/>
        </w:rPr>
        <w:t>．艺术作品奖：以子项目设奖，各项目分设特、一、二、三等奖</w:t>
      </w:r>
      <w:r>
        <w:rPr>
          <w:rFonts w:ascii="仿宋_GB2312" w:eastAsia="仿宋_GB2312" w:hAnsi="Times New Roman" w:hint="eastAsia"/>
          <w:kern w:val="0"/>
          <w:sz w:val="32"/>
          <w:szCs w:val="32"/>
        </w:rPr>
        <w:t>；</w:t>
      </w:r>
    </w:p>
    <w:p w:rsidR="00134CAD" w:rsidRDefault="00134CAD" w:rsidP="00134CAD">
      <w:pPr>
        <w:widowControl/>
        <w:spacing w:line="5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kern w:val="0"/>
          <w:sz w:val="32"/>
          <w:szCs w:val="32"/>
        </w:rPr>
        <w:t>3</w:t>
      </w:r>
      <w:r>
        <w:rPr>
          <w:rFonts w:ascii="仿宋_GB2312" w:eastAsia="仿宋_GB2312" w:hAnsi="Times New Roman" w:cs="Times New Roman"/>
          <w:kern w:val="0"/>
          <w:sz w:val="32"/>
          <w:szCs w:val="32"/>
        </w:rPr>
        <w:t>．优秀创作奖：奖励为本届展演活动原创的优秀</w:t>
      </w:r>
      <w:r>
        <w:rPr>
          <w:rFonts w:ascii="仿宋_GB2312" w:eastAsia="仿宋_GB2312" w:hAnsi="Times New Roman" w:hint="eastAsia"/>
          <w:kern w:val="0"/>
          <w:sz w:val="32"/>
          <w:szCs w:val="32"/>
        </w:rPr>
        <w:t>表演</w:t>
      </w:r>
      <w:r>
        <w:rPr>
          <w:rFonts w:ascii="仿宋_GB2312" w:eastAsia="仿宋_GB2312" w:hAnsi="Times New Roman" w:cs="Times New Roman"/>
          <w:kern w:val="0"/>
          <w:sz w:val="32"/>
          <w:szCs w:val="32"/>
        </w:rPr>
        <w:t>节目</w:t>
      </w:r>
      <w:r>
        <w:rPr>
          <w:rFonts w:ascii="仿宋_GB2312" w:eastAsia="仿宋_GB2312" w:hAnsi="Times New Roman" w:cs="Times New Roman"/>
          <w:color w:val="000000"/>
          <w:kern w:val="0"/>
          <w:sz w:val="32"/>
          <w:szCs w:val="32"/>
        </w:rPr>
        <w:t>。</w:t>
      </w:r>
    </w:p>
    <w:p w:rsidR="00134CAD" w:rsidRDefault="00134CAD" w:rsidP="00134CAD">
      <w:pPr>
        <w:widowControl/>
        <w:spacing w:line="54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kern w:val="0"/>
          <w:sz w:val="32"/>
          <w:szCs w:val="32"/>
        </w:rPr>
        <w:t>4</w:t>
      </w:r>
      <w:r>
        <w:rPr>
          <w:rFonts w:ascii="仿宋_GB2312" w:eastAsia="仿宋_GB2312" w:hAnsi="Times New Roman" w:cs="Times New Roman"/>
          <w:kern w:val="0"/>
          <w:sz w:val="32"/>
          <w:szCs w:val="32"/>
        </w:rPr>
        <w:t>．指导教师奖：</w:t>
      </w:r>
      <w:r>
        <w:rPr>
          <w:rFonts w:ascii="仿宋_GB2312" w:eastAsia="仿宋_GB2312" w:hAnsi="Times New Roman" w:hint="eastAsia"/>
          <w:kern w:val="0"/>
          <w:sz w:val="32"/>
          <w:szCs w:val="32"/>
        </w:rPr>
        <w:t>奖励</w:t>
      </w:r>
      <w:r>
        <w:rPr>
          <w:rFonts w:ascii="仿宋_GB2312" w:eastAsia="仿宋_GB2312" w:hAnsi="Times New Roman" w:cs="Times New Roman"/>
          <w:kern w:val="0"/>
          <w:sz w:val="32"/>
          <w:szCs w:val="32"/>
        </w:rPr>
        <w:t>艺术表演</w:t>
      </w:r>
      <w:r>
        <w:rPr>
          <w:rFonts w:ascii="仿宋_GB2312" w:eastAsia="仿宋_GB2312" w:hAnsi="Times New Roman" w:hint="eastAsia"/>
          <w:kern w:val="0"/>
          <w:sz w:val="32"/>
          <w:szCs w:val="32"/>
        </w:rPr>
        <w:t>、艺术实践工作坊、</w:t>
      </w:r>
      <w:proofErr w:type="gramStart"/>
      <w:r>
        <w:rPr>
          <w:rFonts w:ascii="仿宋_GB2312" w:eastAsia="仿宋_GB2312" w:hAnsi="Times New Roman" w:hint="eastAsia"/>
          <w:kern w:val="0"/>
          <w:sz w:val="32"/>
          <w:szCs w:val="32"/>
        </w:rPr>
        <w:t>微电影</w:t>
      </w:r>
      <w:proofErr w:type="gramEnd"/>
      <w:r>
        <w:rPr>
          <w:rFonts w:ascii="仿宋_GB2312" w:eastAsia="仿宋_GB2312" w:hAnsi="Times New Roman" w:hint="eastAsia"/>
          <w:kern w:val="0"/>
          <w:sz w:val="32"/>
          <w:szCs w:val="32"/>
        </w:rPr>
        <w:t>获</w:t>
      </w:r>
      <w:r>
        <w:rPr>
          <w:rFonts w:ascii="仿宋_GB2312" w:eastAsia="仿宋_GB2312" w:hAnsi="Times New Roman" w:cs="Times New Roman"/>
          <w:kern w:val="0"/>
          <w:sz w:val="32"/>
          <w:szCs w:val="32"/>
        </w:rPr>
        <w:t>特、一、二等奖的指导教师</w:t>
      </w:r>
      <w:r>
        <w:rPr>
          <w:rFonts w:ascii="仿宋_GB2312" w:eastAsia="仿宋_GB2312" w:hAnsi="Times New Roman" w:cs="Times New Roman"/>
          <w:color w:val="000000"/>
          <w:kern w:val="0"/>
          <w:sz w:val="32"/>
          <w:szCs w:val="32"/>
        </w:rPr>
        <w:t>（每个节目</w:t>
      </w:r>
      <w:r>
        <w:rPr>
          <w:rFonts w:ascii="仿宋_GB2312" w:eastAsia="仿宋_GB2312" w:hAnsi="Times New Roman" w:hint="eastAsia"/>
          <w:color w:val="000000"/>
          <w:kern w:val="0"/>
          <w:sz w:val="32"/>
          <w:szCs w:val="32"/>
        </w:rPr>
        <w:t>、工作坊、</w:t>
      </w:r>
      <w:proofErr w:type="gramStart"/>
      <w:r>
        <w:rPr>
          <w:rFonts w:ascii="仿宋_GB2312" w:eastAsia="仿宋_GB2312" w:hAnsi="Times New Roman" w:hint="eastAsia"/>
          <w:color w:val="000000"/>
          <w:kern w:val="0"/>
          <w:sz w:val="32"/>
          <w:szCs w:val="32"/>
        </w:rPr>
        <w:t>微电影</w:t>
      </w:r>
      <w:proofErr w:type="gramEnd"/>
      <w:r>
        <w:rPr>
          <w:rFonts w:ascii="仿宋_GB2312" w:eastAsia="仿宋_GB2312" w:hAnsi="Times New Roman" w:cs="Times New Roman"/>
          <w:color w:val="000000"/>
          <w:kern w:val="0"/>
          <w:sz w:val="32"/>
          <w:szCs w:val="32"/>
        </w:rPr>
        <w:t>不超过</w:t>
      </w:r>
      <w:r>
        <w:rPr>
          <w:rFonts w:ascii="Times New Roman" w:eastAsia="仿宋_GB2312" w:hAnsi="Times New Roman" w:cs="Times New Roman"/>
          <w:color w:val="000000"/>
          <w:kern w:val="0"/>
          <w:sz w:val="32"/>
          <w:szCs w:val="32"/>
        </w:rPr>
        <w:t>3</w:t>
      </w:r>
      <w:r>
        <w:rPr>
          <w:rFonts w:ascii="仿宋_GB2312" w:eastAsia="仿宋_GB2312" w:hAnsi="Times New Roman" w:cs="Times New Roman"/>
          <w:color w:val="000000"/>
          <w:kern w:val="0"/>
          <w:sz w:val="32"/>
          <w:szCs w:val="32"/>
        </w:rPr>
        <w:t>名）和艺术作品</w:t>
      </w:r>
      <w:r>
        <w:rPr>
          <w:rFonts w:ascii="仿宋_GB2312" w:eastAsia="仿宋_GB2312" w:hAnsi="Times New Roman" w:hint="eastAsia"/>
          <w:color w:val="000000"/>
          <w:kern w:val="0"/>
          <w:sz w:val="32"/>
          <w:szCs w:val="32"/>
        </w:rPr>
        <w:t>获</w:t>
      </w:r>
      <w:r>
        <w:rPr>
          <w:rFonts w:ascii="仿宋_GB2312" w:eastAsia="仿宋_GB2312" w:hAnsi="Times New Roman" w:cs="Times New Roman"/>
          <w:color w:val="000000"/>
          <w:kern w:val="0"/>
          <w:sz w:val="32"/>
          <w:szCs w:val="32"/>
        </w:rPr>
        <w:t>特、一、二等奖的指导教师（每件作品限</w:t>
      </w:r>
      <w:r>
        <w:rPr>
          <w:rFonts w:ascii="Times New Roman" w:eastAsia="仿宋_GB2312" w:hAnsi="Times New Roman" w:cs="Times New Roman"/>
          <w:color w:val="000000"/>
          <w:kern w:val="0"/>
          <w:sz w:val="32"/>
          <w:szCs w:val="32"/>
        </w:rPr>
        <w:t>1</w:t>
      </w:r>
      <w:r>
        <w:rPr>
          <w:rFonts w:ascii="仿宋_GB2312" w:eastAsia="仿宋_GB2312" w:hAnsi="Times New Roman" w:cs="Times New Roman"/>
          <w:color w:val="000000"/>
          <w:kern w:val="0"/>
          <w:sz w:val="32"/>
          <w:szCs w:val="32"/>
        </w:rPr>
        <w:t>名）。</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仿宋_GB2312" w:eastAsia="仿宋_GB2312" w:hAnsi="Times New Roman" w:cs="Times New Roman"/>
          <w:kern w:val="0"/>
          <w:sz w:val="32"/>
          <w:szCs w:val="32"/>
        </w:rPr>
        <w:t>．校长风采奖：奖励高校校长</w:t>
      </w:r>
      <w:r>
        <w:rPr>
          <w:rFonts w:ascii="仿宋_GB2312" w:eastAsia="仿宋_GB2312" w:hAnsi="Times New Roman" w:hint="eastAsia"/>
          <w:kern w:val="0"/>
          <w:sz w:val="32"/>
          <w:szCs w:val="32"/>
        </w:rPr>
        <w:t>绘画、</w:t>
      </w:r>
      <w:r>
        <w:rPr>
          <w:rFonts w:ascii="仿宋_GB2312" w:eastAsia="仿宋_GB2312" w:hAnsi="Times New Roman" w:cs="Times New Roman"/>
          <w:kern w:val="0"/>
          <w:sz w:val="32"/>
          <w:szCs w:val="32"/>
        </w:rPr>
        <w:t>书法</w:t>
      </w:r>
      <w:r>
        <w:rPr>
          <w:rFonts w:ascii="仿宋_GB2312" w:eastAsia="仿宋_GB2312" w:hAnsi="Times New Roman" w:hint="eastAsia"/>
          <w:kern w:val="0"/>
          <w:sz w:val="32"/>
          <w:szCs w:val="32"/>
        </w:rPr>
        <w:t>、</w:t>
      </w:r>
      <w:r>
        <w:rPr>
          <w:rFonts w:ascii="仿宋_GB2312" w:eastAsia="仿宋_GB2312" w:hAnsi="Times New Roman" w:cs="Times New Roman"/>
          <w:kern w:val="0"/>
          <w:sz w:val="32"/>
          <w:szCs w:val="32"/>
        </w:rPr>
        <w:t>篆刻、摄影优秀作品的作者。</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w:t>
      </w:r>
      <w:r>
        <w:rPr>
          <w:rFonts w:ascii="仿宋_GB2312" w:eastAsia="仿宋_GB2312" w:hAnsi="Times New Roman" w:cs="Times New Roman"/>
          <w:kern w:val="0"/>
          <w:sz w:val="32"/>
          <w:szCs w:val="32"/>
        </w:rPr>
        <w:t>．论文奖：设高校艺术教育科研论文特、一、二、三等奖。</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7. </w:t>
      </w:r>
      <w:r>
        <w:rPr>
          <w:rFonts w:ascii="仿宋_GB2312" w:eastAsia="仿宋_GB2312" w:hAnsi="Times New Roman" w:hint="eastAsia"/>
          <w:kern w:val="0"/>
          <w:sz w:val="32"/>
          <w:szCs w:val="32"/>
        </w:rPr>
        <w:t>优秀组织奖</w:t>
      </w:r>
      <w:r>
        <w:rPr>
          <w:rFonts w:ascii="仿宋_GB2312" w:eastAsia="仿宋_GB2312" w:hAnsi="Times New Roman" w:cs="Times New Roman"/>
          <w:kern w:val="0"/>
          <w:sz w:val="32"/>
          <w:szCs w:val="32"/>
        </w:rPr>
        <w:t>：奖励学校艺术教育工作全面推进、艺术展演活动成绩突出的高校。</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（二）</w:t>
      </w:r>
      <w:r>
        <w:rPr>
          <w:rFonts w:ascii="仿宋_GB2312" w:eastAsia="仿宋_GB2312" w:hAnsi="Times New Roman" w:hint="eastAsia"/>
          <w:kern w:val="0"/>
          <w:sz w:val="32"/>
          <w:szCs w:val="32"/>
        </w:rPr>
        <w:t>优秀组织奖条件</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凡是参加省第</w:t>
      </w:r>
      <w:r>
        <w:rPr>
          <w:rFonts w:ascii="仿宋_GB2312" w:eastAsia="仿宋_GB2312" w:hAnsi="Times New Roman" w:hint="eastAsia"/>
          <w:kern w:val="0"/>
          <w:sz w:val="32"/>
          <w:szCs w:val="32"/>
        </w:rPr>
        <w:t>五</w:t>
      </w:r>
      <w:r>
        <w:rPr>
          <w:rFonts w:ascii="仿宋_GB2312" w:eastAsia="仿宋_GB2312" w:hAnsi="Times New Roman" w:cs="Times New Roman"/>
          <w:kern w:val="0"/>
          <w:sz w:val="32"/>
          <w:szCs w:val="32"/>
        </w:rPr>
        <w:t>届大学生艺术展演活动的全日制普通高校均可参加评选。要求学校艺术教育组织领导机构健全，艺术教师队伍建设有力，公共艺术教育教学扎实，课外艺术活动开展丰富，学生艺术社团建设有成效，学校艺术教育条件有保障</w:t>
      </w:r>
      <w:r>
        <w:rPr>
          <w:rFonts w:ascii="仿宋_GB2312" w:eastAsia="仿宋_GB2312" w:hAnsi="Times New Roman" w:hint="eastAsia"/>
          <w:kern w:val="0"/>
          <w:sz w:val="32"/>
          <w:szCs w:val="32"/>
        </w:rPr>
        <w:t>。</w:t>
      </w:r>
      <w:r>
        <w:rPr>
          <w:rFonts w:ascii="仿宋_GB2312" w:eastAsia="仿宋_GB2312" w:hAnsi="Times New Roman" w:cs="Times New Roman"/>
          <w:kern w:val="0"/>
          <w:sz w:val="32"/>
          <w:szCs w:val="32"/>
        </w:rPr>
        <w:t>积极参与大学生艺术展演活动，效果突出</w:t>
      </w:r>
      <w:r>
        <w:rPr>
          <w:rFonts w:ascii="仿宋_GB2312" w:eastAsia="仿宋_GB2312" w:hAnsi="Times New Roman" w:hint="eastAsia"/>
          <w:kern w:val="0"/>
          <w:sz w:val="32"/>
          <w:szCs w:val="32"/>
        </w:rPr>
        <w:t>，活动开展期间，能及时向组委会报送活动简报不少于</w:t>
      </w:r>
      <w:r>
        <w:rPr>
          <w:rFonts w:ascii="Times New Roman" w:eastAsia="仿宋_GB2312" w:hAnsi="Times New Roman" w:hint="eastAsia"/>
          <w:kern w:val="0"/>
          <w:sz w:val="32"/>
          <w:szCs w:val="32"/>
        </w:rPr>
        <w:t>2</w:t>
      </w:r>
      <w:r>
        <w:rPr>
          <w:rFonts w:ascii="仿宋_GB2312" w:eastAsia="仿宋_GB2312" w:hAnsi="Times New Roman" w:hint="eastAsia"/>
          <w:kern w:val="0"/>
          <w:sz w:val="32"/>
          <w:szCs w:val="32"/>
        </w:rPr>
        <w:t>篇</w:t>
      </w:r>
      <w:r>
        <w:rPr>
          <w:rFonts w:ascii="仿宋_GB2312" w:eastAsia="仿宋_GB2312" w:hAnsi="Times New Roman" w:cs="Times New Roman"/>
          <w:kern w:val="0"/>
          <w:sz w:val="32"/>
          <w:szCs w:val="32"/>
        </w:rPr>
        <w:t>。艺术展演活动组委会将从中推荐部分高校参加全国</w:t>
      </w:r>
      <w:r>
        <w:rPr>
          <w:rFonts w:ascii="仿宋_GB2312" w:eastAsia="仿宋_GB2312" w:hAnsi="Times New Roman" w:hint="eastAsia"/>
          <w:kern w:val="0"/>
          <w:sz w:val="32"/>
          <w:szCs w:val="32"/>
        </w:rPr>
        <w:t>高校优秀组织奖</w:t>
      </w:r>
      <w:r>
        <w:rPr>
          <w:rFonts w:ascii="仿宋_GB2312" w:eastAsia="仿宋_GB2312" w:hAnsi="Times New Roman" w:cs="Times New Roman"/>
          <w:kern w:val="0"/>
          <w:sz w:val="32"/>
          <w:szCs w:val="32"/>
        </w:rPr>
        <w:t>评选。</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黑体" w:eastAsia="黑体" w:hAnsi="Times New Roman" w:hint="eastAsia"/>
          <w:kern w:val="0"/>
          <w:sz w:val="32"/>
          <w:szCs w:val="32"/>
        </w:rPr>
        <w:t>八</w:t>
      </w:r>
      <w:r>
        <w:rPr>
          <w:rFonts w:ascii="黑体" w:eastAsia="黑体" w:hAnsi="Times New Roman" w:cs="Times New Roman"/>
          <w:kern w:val="0"/>
          <w:sz w:val="32"/>
          <w:szCs w:val="32"/>
        </w:rPr>
        <w:t>、组织</w:t>
      </w:r>
      <w:r>
        <w:rPr>
          <w:rFonts w:ascii="黑体" w:eastAsia="黑体" w:hAnsi="Times New Roman" w:hint="eastAsia"/>
          <w:kern w:val="0"/>
          <w:sz w:val="32"/>
          <w:szCs w:val="32"/>
        </w:rPr>
        <w:t>管理</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 xml:space="preserve">1. </w:t>
      </w:r>
      <w:r>
        <w:rPr>
          <w:rFonts w:ascii="仿宋_GB2312" w:eastAsia="仿宋_GB2312" w:hAnsi="Times New Roman" w:cs="Times New Roman"/>
          <w:kern w:val="0"/>
          <w:sz w:val="32"/>
          <w:szCs w:val="32"/>
        </w:rPr>
        <w:t>本届艺术展演在艺术展演活动组委会</w:t>
      </w:r>
      <w:r>
        <w:rPr>
          <w:rFonts w:ascii="Times New Roman" w:eastAsia="仿宋_GB2312" w:hAnsi="Times New Roman" w:cs="Times New Roman"/>
          <w:kern w:val="0"/>
          <w:sz w:val="32"/>
          <w:szCs w:val="32"/>
        </w:rPr>
        <w:t>(</w:t>
      </w:r>
      <w:r>
        <w:rPr>
          <w:rFonts w:ascii="仿宋_GB2312" w:eastAsia="仿宋_GB2312" w:hAnsi="Times New Roman" w:cs="Times New Roman"/>
          <w:kern w:val="0"/>
          <w:sz w:val="32"/>
          <w:szCs w:val="32"/>
        </w:rPr>
        <w:t>附件一</w:t>
      </w:r>
      <w:r>
        <w:rPr>
          <w:rFonts w:ascii="Times New Roman" w:eastAsia="仿宋_GB2312" w:hAnsi="Times New Roman" w:cs="Times New Roman"/>
          <w:kern w:val="0"/>
          <w:sz w:val="32"/>
          <w:szCs w:val="32"/>
        </w:rPr>
        <w:t>)</w:t>
      </w:r>
      <w:r>
        <w:rPr>
          <w:rFonts w:ascii="仿宋_GB2312" w:eastAsia="仿宋_GB2312" w:hAnsi="Times New Roman" w:cs="Times New Roman"/>
          <w:kern w:val="0"/>
          <w:sz w:val="32"/>
          <w:szCs w:val="32"/>
        </w:rPr>
        <w:t>的领导下进行。</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2. </w:t>
      </w:r>
      <w:r>
        <w:rPr>
          <w:rFonts w:ascii="仿宋_GB2312" w:eastAsia="仿宋_GB2312" w:hAnsi="Times New Roman" w:cs="Times New Roman"/>
          <w:kern w:val="0"/>
          <w:sz w:val="32"/>
          <w:szCs w:val="32"/>
        </w:rPr>
        <w:t>各高校要加强对此项工作的领导，要由校长或分管校长挂帅，成立领导小组，各高校均应按本方案要求，制定相应的实施方案，并认真组织实施。</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3. </w:t>
      </w:r>
      <w:r>
        <w:rPr>
          <w:rFonts w:ascii="仿宋_GB2312" w:eastAsia="仿宋_GB2312" w:hAnsi="Times New Roman" w:cs="Times New Roman"/>
          <w:kern w:val="0"/>
          <w:sz w:val="32"/>
          <w:szCs w:val="32"/>
        </w:rPr>
        <w:t>各高校应于</w:t>
      </w:r>
      <w:r>
        <w:rPr>
          <w:rFonts w:ascii="Times New Roman" w:eastAsia="仿宋_GB2312" w:hAnsi="Times New Roman" w:cs="Times New Roman"/>
          <w:kern w:val="0"/>
          <w:sz w:val="32"/>
          <w:szCs w:val="32"/>
        </w:rPr>
        <w:t>201</w:t>
      </w:r>
      <w:r>
        <w:rPr>
          <w:rFonts w:ascii="Times New Roman" w:eastAsia="仿宋_GB2312" w:hAnsi="Times New Roman" w:hint="eastAsia"/>
          <w:kern w:val="0"/>
          <w:sz w:val="32"/>
          <w:szCs w:val="32"/>
        </w:rPr>
        <w:t>6</w:t>
      </w:r>
      <w:r>
        <w:rPr>
          <w:rFonts w:ascii="仿宋_GB2312" w:eastAsia="仿宋_GB2312" w:hAnsi="Times New Roman" w:cs="Times New Roman"/>
          <w:kern w:val="0"/>
          <w:sz w:val="32"/>
          <w:szCs w:val="32"/>
        </w:rPr>
        <w:t>年</w:t>
      </w:r>
      <w:r>
        <w:rPr>
          <w:rFonts w:ascii="Times New Roman" w:eastAsia="仿宋_GB2312" w:hAnsi="Times New Roman" w:cs="Times New Roman"/>
          <w:kern w:val="0"/>
          <w:sz w:val="32"/>
          <w:szCs w:val="32"/>
        </w:rPr>
        <w:t>12</w:t>
      </w:r>
      <w:r>
        <w:rPr>
          <w:rFonts w:ascii="仿宋_GB2312" w:eastAsia="仿宋_GB2312" w:hAnsi="Times New Roman" w:cs="Times New Roman"/>
          <w:kern w:val="0"/>
          <w:sz w:val="32"/>
          <w:szCs w:val="32"/>
        </w:rPr>
        <w:t>月</w:t>
      </w:r>
      <w:r>
        <w:rPr>
          <w:rFonts w:ascii="Times New Roman" w:eastAsia="仿宋_GB2312" w:hAnsi="Times New Roman" w:cs="Times New Roman"/>
          <w:kern w:val="0"/>
          <w:sz w:val="32"/>
          <w:szCs w:val="32"/>
        </w:rPr>
        <w:t>31</w:t>
      </w:r>
      <w:r>
        <w:rPr>
          <w:rFonts w:ascii="仿宋_GB2312" w:eastAsia="仿宋_GB2312" w:hAnsi="Times New Roman" w:cs="Times New Roman"/>
          <w:kern w:val="0"/>
          <w:sz w:val="32"/>
          <w:szCs w:val="32"/>
        </w:rPr>
        <w:t>日前将各高校成立的本校活动组委会人员名单、实施方案及联系方式报至艺术展演活动组委会办公室。</w:t>
      </w:r>
    </w:p>
    <w:p w:rsidR="00134CAD" w:rsidRDefault="00134CAD" w:rsidP="00134CAD">
      <w:pPr>
        <w:widowControl/>
        <w:spacing w:line="54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4. </w:t>
      </w:r>
      <w:r>
        <w:rPr>
          <w:rFonts w:ascii="仿宋_GB2312" w:eastAsia="仿宋_GB2312" w:hAnsi="Times New Roman" w:cs="Times New Roman"/>
          <w:spacing w:val="-4"/>
          <w:kern w:val="0"/>
          <w:sz w:val="32"/>
          <w:szCs w:val="32"/>
        </w:rPr>
        <w:t>各类展演的报名表，请登录江苏教育网（</w:t>
      </w:r>
      <w:r>
        <w:rPr>
          <w:rFonts w:ascii="Times New Roman" w:eastAsia="仿宋_GB2312" w:hAnsi="Times New Roman" w:cs="Times New Roman"/>
          <w:spacing w:val="-4"/>
          <w:kern w:val="0"/>
          <w:sz w:val="32"/>
          <w:szCs w:val="32"/>
        </w:rPr>
        <w:t>www.ec.js.edu.cn</w:t>
      </w:r>
      <w:r>
        <w:rPr>
          <w:rFonts w:ascii="仿宋_GB2312" w:eastAsia="仿宋_GB2312" w:hAnsi="Times New Roman" w:cs="Times New Roman"/>
          <w:spacing w:val="-4"/>
          <w:kern w:val="0"/>
          <w:sz w:val="32"/>
          <w:szCs w:val="32"/>
        </w:rPr>
        <w:t>）下载，并根据各类展演的具体要求分别按时报送。</w:t>
      </w:r>
      <w:r>
        <w:rPr>
          <w:rFonts w:ascii="Times New Roman" w:eastAsia="仿宋_GB2312" w:hAnsi="Times New Roman" w:hint="eastAsia"/>
          <w:spacing w:val="-4"/>
          <w:kern w:val="0"/>
          <w:sz w:val="32"/>
          <w:szCs w:val="32"/>
        </w:rPr>
        <w:t xml:space="preserve">    </w:t>
      </w:r>
    </w:p>
    <w:p w:rsidR="00134CAD" w:rsidRDefault="00134CAD" w:rsidP="00134CAD">
      <w:pPr>
        <w:widowControl/>
        <w:spacing w:line="540" w:lineRule="exact"/>
        <w:ind w:firstLineChars="200" w:firstLine="640"/>
        <w:jc w:val="left"/>
        <w:rPr>
          <w:rFonts w:ascii="Calibri" w:eastAsia="仿宋_GB2312" w:hAnsi="Calibri" w:cs="宋体"/>
          <w:kern w:val="0"/>
          <w:sz w:val="32"/>
          <w:szCs w:val="32"/>
        </w:rPr>
      </w:pPr>
      <w:r>
        <w:rPr>
          <w:rFonts w:ascii="Times New Roman" w:eastAsia="仿宋_GB2312" w:hAnsi="Times New Roman" w:cs="Times New Roman"/>
          <w:kern w:val="0"/>
          <w:sz w:val="32"/>
          <w:szCs w:val="32"/>
        </w:rPr>
        <w:t xml:space="preserve">5. </w:t>
      </w:r>
      <w:r>
        <w:rPr>
          <w:rFonts w:ascii="仿宋_GB2312" w:eastAsia="仿宋_GB2312" w:hAnsi="Times New Roman" w:cs="Times New Roman"/>
          <w:kern w:val="0"/>
          <w:sz w:val="32"/>
          <w:szCs w:val="32"/>
        </w:rPr>
        <w:t>组委会办公室设在省教育厅体育卫生与艺术教育处，负责</w:t>
      </w:r>
      <w:r>
        <w:rPr>
          <w:rFonts w:ascii="仿宋_GB2312" w:eastAsia="仿宋_GB2312" w:hAnsi="Times New Roman" w:hint="eastAsia"/>
          <w:kern w:val="0"/>
          <w:sz w:val="32"/>
          <w:szCs w:val="32"/>
        </w:rPr>
        <w:t>总体</w:t>
      </w:r>
      <w:r>
        <w:rPr>
          <w:rFonts w:ascii="仿宋_GB2312" w:eastAsia="仿宋_GB2312" w:hAnsi="Times New Roman" w:cs="Times New Roman"/>
          <w:kern w:val="0"/>
          <w:sz w:val="32"/>
          <w:szCs w:val="32"/>
        </w:rPr>
        <w:t>组织协调工作。办公室地址：南京市北京西路</w:t>
      </w:r>
      <w:r>
        <w:rPr>
          <w:rFonts w:ascii="Times New Roman" w:eastAsia="仿宋_GB2312" w:hAnsi="Times New Roman" w:cs="Times New Roman"/>
          <w:kern w:val="0"/>
          <w:sz w:val="32"/>
          <w:szCs w:val="32"/>
        </w:rPr>
        <w:t>15</w:t>
      </w:r>
      <w:r>
        <w:rPr>
          <w:rFonts w:ascii="仿宋_GB2312" w:eastAsia="仿宋_GB2312" w:hAnsi="Times New Roman" w:cs="Times New Roman"/>
          <w:kern w:val="0"/>
          <w:sz w:val="32"/>
          <w:szCs w:val="32"/>
        </w:rPr>
        <w:t>号</w:t>
      </w:r>
      <w:r>
        <w:rPr>
          <w:rFonts w:ascii="Times New Roman" w:eastAsia="仿宋_GB2312" w:hAnsi="Times New Roman" w:cs="Times New Roman"/>
          <w:kern w:val="0"/>
          <w:sz w:val="32"/>
          <w:szCs w:val="32"/>
        </w:rPr>
        <w:t>1205</w:t>
      </w:r>
      <w:r>
        <w:rPr>
          <w:rFonts w:ascii="仿宋_GB2312" w:eastAsia="仿宋_GB2312" w:hAnsi="Times New Roman" w:cs="Times New Roman"/>
          <w:kern w:val="0"/>
          <w:sz w:val="32"/>
          <w:szCs w:val="32"/>
        </w:rPr>
        <w:t>室，邮编：</w:t>
      </w:r>
      <w:r>
        <w:rPr>
          <w:rFonts w:ascii="Times New Roman" w:eastAsia="仿宋_GB2312" w:hAnsi="Times New Roman" w:cs="Times New Roman"/>
          <w:kern w:val="0"/>
          <w:sz w:val="32"/>
          <w:szCs w:val="32"/>
        </w:rPr>
        <w:t>210024</w:t>
      </w:r>
      <w:r>
        <w:rPr>
          <w:rFonts w:ascii="仿宋_GB2312" w:eastAsia="仿宋_GB2312" w:hAnsi="Times New Roman" w:cs="Times New Roman"/>
          <w:kern w:val="0"/>
          <w:sz w:val="32"/>
          <w:szCs w:val="32"/>
        </w:rPr>
        <w:t>。联系人：王红蕾</w:t>
      </w:r>
      <w:r>
        <w:rPr>
          <w:rFonts w:ascii="仿宋_GB2312" w:eastAsia="仿宋_GB2312" w:hAnsi="Times New Roman" w:hint="eastAsia"/>
          <w:kern w:val="0"/>
          <w:sz w:val="32"/>
          <w:szCs w:val="32"/>
        </w:rPr>
        <w:t>，</w:t>
      </w:r>
      <w:r>
        <w:rPr>
          <w:rFonts w:ascii="仿宋_GB2312" w:eastAsia="仿宋_GB2312" w:hAnsi="Times New Roman" w:cs="Times New Roman"/>
          <w:kern w:val="0"/>
          <w:sz w:val="32"/>
          <w:szCs w:val="32"/>
        </w:rPr>
        <w:t>传真</w:t>
      </w:r>
      <w:r>
        <w:rPr>
          <w:rFonts w:ascii="Times New Roman" w:eastAsia="仿宋_GB2312" w:hAnsi="Times New Roman" w:cs="Times New Roman"/>
          <w:kern w:val="0"/>
          <w:sz w:val="32"/>
          <w:szCs w:val="32"/>
        </w:rPr>
        <w:t>/</w:t>
      </w:r>
      <w:r>
        <w:rPr>
          <w:rFonts w:ascii="仿宋_GB2312" w:eastAsia="仿宋_GB2312" w:hAnsi="Times New Roman" w:cs="Times New Roman"/>
          <w:kern w:val="0"/>
          <w:sz w:val="32"/>
          <w:szCs w:val="32"/>
        </w:rPr>
        <w:t>电话：</w:t>
      </w:r>
      <w:r>
        <w:rPr>
          <w:rFonts w:ascii="Times New Roman" w:eastAsia="仿宋_GB2312" w:hAnsi="Times New Roman" w:cs="Times New Roman"/>
          <w:kern w:val="0"/>
          <w:sz w:val="32"/>
          <w:szCs w:val="32"/>
        </w:rPr>
        <w:t>025-83335639</w:t>
      </w:r>
      <w:r>
        <w:rPr>
          <w:rFonts w:ascii="仿宋_GB2312" w:eastAsia="仿宋_GB2312" w:hAnsi="Times New Roman" w:cs="Times New Roman"/>
          <w:kern w:val="0"/>
          <w:sz w:val="32"/>
          <w:szCs w:val="32"/>
        </w:rPr>
        <w:t>，电邮：</w:t>
      </w:r>
      <w:hyperlink r:id="rId7" w:history="1">
        <w:r>
          <w:rPr>
            <w:rStyle w:val="15"/>
            <w:rFonts w:ascii="Times New Roman" w:eastAsia="仿宋_GB2312" w:hAnsi="Times New Roman" w:cs="Times New Roman"/>
            <w:kern w:val="0"/>
            <w:sz w:val="32"/>
            <w:szCs w:val="32"/>
          </w:rPr>
          <w:t>wanghl@ec.js.edu.cn</w:t>
        </w:r>
      </w:hyperlink>
      <w:r>
        <w:rPr>
          <w:rFonts w:ascii="仿宋_GB2312" w:eastAsia="仿宋_GB2312" w:hAnsi="Times New Roman" w:hint="eastAsia"/>
          <w:kern w:val="0"/>
          <w:sz w:val="32"/>
          <w:szCs w:val="32"/>
        </w:rPr>
        <w:t>。</w:t>
      </w:r>
      <w:r>
        <w:rPr>
          <w:rFonts w:ascii="Times New Roman" w:eastAsia="仿宋_GB2312" w:hAnsi="Times New Roman" w:cs="Times New Roman"/>
          <w:kern w:val="0"/>
          <w:sz w:val="32"/>
          <w:szCs w:val="32"/>
        </w:rPr>
        <w:br/>
      </w:r>
      <w:r>
        <w:rPr>
          <w:rFonts w:ascii="Times New Roman" w:eastAsia="仿宋_GB2312" w:hAnsi="Times New Roman" w:hint="eastAsia"/>
          <w:kern w:val="0"/>
          <w:sz w:val="32"/>
          <w:szCs w:val="32"/>
        </w:rPr>
        <w:t xml:space="preserve">    6. </w:t>
      </w:r>
      <w:r>
        <w:rPr>
          <w:rFonts w:ascii="仿宋_GB2312" w:eastAsia="仿宋_GB2312" w:hAnsi="Times New Roman" w:hint="eastAsia"/>
          <w:kern w:val="0"/>
          <w:sz w:val="32"/>
          <w:szCs w:val="32"/>
        </w:rPr>
        <w:t>各类展演承办单位：</w:t>
      </w:r>
      <w:r>
        <w:rPr>
          <w:rFonts w:ascii="Times New Roman" w:eastAsia="仿宋_GB2312" w:hAnsi="Times New Roman" w:cs="Times New Roman"/>
          <w:kern w:val="0"/>
          <w:sz w:val="32"/>
          <w:szCs w:val="32"/>
        </w:rPr>
        <w:br/>
      </w:r>
      <w:r>
        <w:rPr>
          <w:rFonts w:ascii="Times New Roman" w:eastAsia="仿宋_GB2312" w:hAnsi="Times New Roman" w:hint="eastAsia"/>
          <w:kern w:val="0"/>
          <w:sz w:val="32"/>
          <w:szCs w:val="32"/>
        </w:rPr>
        <w:t xml:space="preserve">    </w:t>
      </w:r>
      <w:r>
        <w:rPr>
          <w:rFonts w:ascii="仿宋_GB2312" w:eastAsia="仿宋_GB2312" w:hAnsi="Times New Roman" w:hint="eastAsia"/>
          <w:kern w:val="0"/>
          <w:sz w:val="32"/>
          <w:szCs w:val="32"/>
        </w:rPr>
        <w:t>声乐：主办：</w:t>
      </w:r>
      <w:r>
        <w:rPr>
          <w:rFonts w:ascii="仿宋_GB2312" w:eastAsia="仿宋_GB2312"/>
          <w:kern w:val="0"/>
          <w:sz w:val="32"/>
          <w:szCs w:val="32"/>
        </w:rPr>
        <w:t>东南大学</w:t>
      </w:r>
      <w:r>
        <w:rPr>
          <w:rFonts w:ascii="仿宋_GB2312" w:eastAsia="仿宋_GB2312" w:hint="eastAsia"/>
          <w:kern w:val="0"/>
          <w:sz w:val="32"/>
          <w:szCs w:val="32"/>
        </w:rPr>
        <w:t>；协办：苏州大学、江苏师范大学 、南京师范大学泰州学院</w:t>
      </w:r>
      <w:r>
        <w:rPr>
          <w:rFonts w:eastAsia="仿宋_GB2312"/>
          <w:kern w:val="0"/>
          <w:sz w:val="32"/>
          <w:szCs w:val="32"/>
        </w:rPr>
        <w:br/>
      </w:r>
      <w:r>
        <w:rPr>
          <w:rFonts w:ascii="仿宋_GB2312" w:eastAsia="仿宋_GB2312" w:hint="eastAsia"/>
          <w:kern w:val="0"/>
          <w:sz w:val="32"/>
          <w:szCs w:val="32"/>
        </w:rPr>
        <w:t xml:space="preserve">    器乐：南京师范大学</w:t>
      </w:r>
      <w:r>
        <w:rPr>
          <w:rFonts w:eastAsia="仿宋_GB2312"/>
          <w:kern w:val="0"/>
          <w:sz w:val="32"/>
          <w:szCs w:val="32"/>
        </w:rPr>
        <w:br/>
      </w:r>
      <w:r>
        <w:rPr>
          <w:rFonts w:ascii="仿宋_GB2312" w:eastAsia="仿宋_GB2312" w:hint="eastAsia"/>
          <w:kern w:val="0"/>
          <w:sz w:val="32"/>
          <w:szCs w:val="32"/>
        </w:rPr>
        <w:t xml:space="preserve">    舞蹈：南京航空航天大学</w:t>
      </w:r>
      <w:r>
        <w:rPr>
          <w:rFonts w:eastAsia="仿宋_GB2312"/>
          <w:kern w:val="0"/>
          <w:sz w:val="32"/>
          <w:szCs w:val="32"/>
        </w:rPr>
        <w:br/>
      </w:r>
      <w:r>
        <w:rPr>
          <w:rFonts w:ascii="仿宋_GB2312" w:eastAsia="仿宋_GB2312" w:hint="eastAsia"/>
          <w:kern w:val="0"/>
          <w:sz w:val="32"/>
          <w:szCs w:val="32"/>
        </w:rPr>
        <w:t xml:space="preserve">    戏剧：南京理工大学</w:t>
      </w:r>
      <w:r>
        <w:rPr>
          <w:rFonts w:eastAsia="仿宋_GB2312"/>
          <w:kern w:val="0"/>
          <w:sz w:val="32"/>
          <w:szCs w:val="32"/>
        </w:rPr>
        <w:br/>
      </w:r>
      <w:r>
        <w:rPr>
          <w:rFonts w:ascii="仿宋_GB2312" w:eastAsia="仿宋_GB2312" w:hint="eastAsia"/>
          <w:kern w:val="0"/>
          <w:sz w:val="32"/>
          <w:szCs w:val="32"/>
        </w:rPr>
        <w:t xml:space="preserve">    朗诵：南京财经大学</w:t>
      </w:r>
      <w:r>
        <w:rPr>
          <w:rFonts w:eastAsia="仿宋_GB2312"/>
          <w:kern w:val="0"/>
          <w:sz w:val="32"/>
          <w:szCs w:val="32"/>
        </w:rPr>
        <w:br/>
      </w:r>
      <w:r>
        <w:rPr>
          <w:rFonts w:ascii="仿宋_GB2312" w:eastAsia="仿宋_GB2312" w:hint="eastAsia"/>
          <w:kern w:val="0"/>
          <w:sz w:val="32"/>
          <w:szCs w:val="32"/>
        </w:rPr>
        <w:t xml:space="preserve">    艺术作品：南京工业大学</w:t>
      </w:r>
      <w:r>
        <w:rPr>
          <w:rFonts w:eastAsia="仿宋_GB2312"/>
          <w:kern w:val="0"/>
          <w:sz w:val="32"/>
          <w:szCs w:val="32"/>
        </w:rPr>
        <w:br/>
      </w:r>
      <w:r>
        <w:rPr>
          <w:rFonts w:ascii="仿宋_GB2312" w:eastAsia="仿宋_GB2312" w:hint="eastAsia"/>
          <w:kern w:val="0"/>
          <w:sz w:val="32"/>
          <w:szCs w:val="32"/>
        </w:rPr>
        <w:t xml:space="preserve">    微电影：南京大学</w:t>
      </w:r>
      <w:r>
        <w:rPr>
          <w:rFonts w:eastAsia="仿宋_GB2312"/>
          <w:kern w:val="0"/>
          <w:sz w:val="32"/>
          <w:szCs w:val="32"/>
        </w:rPr>
        <w:br/>
      </w:r>
      <w:r>
        <w:rPr>
          <w:rFonts w:ascii="仿宋_GB2312" w:eastAsia="仿宋_GB2312" w:hint="eastAsia"/>
          <w:kern w:val="0"/>
          <w:sz w:val="32"/>
          <w:szCs w:val="32"/>
        </w:rPr>
        <w:t xml:space="preserve">    大学生艺术实践工作坊：南京艺术学院</w:t>
      </w:r>
    </w:p>
    <w:p w:rsidR="00134CAD" w:rsidRDefault="00134CAD" w:rsidP="00134CAD">
      <w:pPr>
        <w:widowControl/>
        <w:spacing w:line="540" w:lineRule="exact"/>
        <w:ind w:firstLine="640"/>
        <w:rPr>
          <w:rFonts w:eastAsia="宋体"/>
          <w:szCs w:val="21"/>
        </w:rPr>
      </w:pPr>
      <w:r>
        <w:rPr>
          <w:rFonts w:ascii="仿宋_GB2312" w:eastAsia="仿宋_GB2312" w:hAnsi="Times New Roman" w:hint="eastAsia"/>
          <w:kern w:val="0"/>
          <w:sz w:val="32"/>
          <w:szCs w:val="32"/>
        </w:rPr>
        <w:lastRenderedPageBreak/>
        <w:t>艺术教育科研论文：南京农业大学</w:t>
      </w:r>
      <w:r>
        <w:rPr>
          <w:rFonts w:ascii="Times New Roman" w:eastAsia="仿宋_GB2312" w:hAnsi="Times New Roman" w:cs="Times New Roman"/>
          <w:kern w:val="0"/>
          <w:sz w:val="32"/>
          <w:szCs w:val="32"/>
        </w:rPr>
        <w:br/>
      </w:r>
      <w:r>
        <w:rPr>
          <w:rFonts w:ascii="Times New Roman" w:eastAsia="仿宋_GB2312" w:hAnsi="Times New Roman" w:hint="eastAsia"/>
          <w:kern w:val="0"/>
          <w:sz w:val="32"/>
          <w:szCs w:val="32"/>
        </w:rPr>
        <w:t xml:space="preserve">    </w:t>
      </w:r>
      <w:r>
        <w:rPr>
          <w:rFonts w:ascii="仿宋_GB2312" w:eastAsia="仿宋_GB2312" w:hAnsi="Times New Roman" w:hint="eastAsia"/>
          <w:kern w:val="0"/>
          <w:sz w:val="32"/>
          <w:szCs w:val="32"/>
        </w:rPr>
        <w:t>承办单位负责各类展演的具体组织协调工作，请参加展演的学校按照文件附件中展演细则内容与相关承办学校联系。</w:t>
      </w:r>
    </w:p>
    <w:p w:rsidR="002F788B" w:rsidRPr="00134CAD" w:rsidRDefault="00E9613C">
      <w:bookmarkStart w:id="0" w:name="_GoBack"/>
      <w:bookmarkEnd w:id="0"/>
    </w:p>
    <w:sectPr w:rsidR="002F788B" w:rsidRPr="00134C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13C" w:rsidRDefault="00E9613C" w:rsidP="00134CAD">
      <w:r>
        <w:separator/>
      </w:r>
    </w:p>
  </w:endnote>
  <w:endnote w:type="continuationSeparator" w:id="0">
    <w:p w:rsidR="00E9613C" w:rsidRDefault="00E9613C" w:rsidP="0013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13C" w:rsidRDefault="00E9613C" w:rsidP="00134CAD">
      <w:r>
        <w:separator/>
      </w:r>
    </w:p>
  </w:footnote>
  <w:footnote w:type="continuationSeparator" w:id="0">
    <w:p w:rsidR="00E9613C" w:rsidRDefault="00E9613C" w:rsidP="00134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0F"/>
    <w:rsid w:val="00134CAD"/>
    <w:rsid w:val="004E00AA"/>
    <w:rsid w:val="00D03FA2"/>
    <w:rsid w:val="00E9613C"/>
    <w:rsid w:val="00F62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C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4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4CAD"/>
    <w:rPr>
      <w:sz w:val="18"/>
      <w:szCs w:val="18"/>
    </w:rPr>
  </w:style>
  <w:style w:type="paragraph" w:styleId="a4">
    <w:name w:val="footer"/>
    <w:basedOn w:val="a"/>
    <w:link w:val="Char0"/>
    <w:uiPriority w:val="99"/>
    <w:unhideWhenUsed/>
    <w:rsid w:val="00134CAD"/>
    <w:pPr>
      <w:tabs>
        <w:tab w:val="center" w:pos="4153"/>
        <w:tab w:val="right" w:pos="8306"/>
      </w:tabs>
      <w:snapToGrid w:val="0"/>
      <w:jc w:val="left"/>
    </w:pPr>
    <w:rPr>
      <w:sz w:val="18"/>
      <w:szCs w:val="18"/>
    </w:rPr>
  </w:style>
  <w:style w:type="character" w:customStyle="1" w:styleId="Char0">
    <w:name w:val="页脚 Char"/>
    <w:basedOn w:val="a0"/>
    <w:link w:val="a4"/>
    <w:uiPriority w:val="99"/>
    <w:rsid w:val="00134CAD"/>
    <w:rPr>
      <w:sz w:val="18"/>
      <w:szCs w:val="18"/>
    </w:rPr>
  </w:style>
  <w:style w:type="character" w:customStyle="1" w:styleId="15">
    <w:name w:val="15"/>
    <w:basedOn w:val="a0"/>
    <w:rsid w:val="00134CAD"/>
    <w:rPr>
      <w:rFonts w:ascii="Calibri" w:hAnsi="Calibri"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C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4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4CAD"/>
    <w:rPr>
      <w:sz w:val="18"/>
      <w:szCs w:val="18"/>
    </w:rPr>
  </w:style>
  <w:style w:type="paragraph" w:styleId="a4">
    <w:name w:val="footer"/>
    <w:basedOn w:val="a"/>
    <w:link w:val="Char0"/>
    <w:uiPriority w:val="99"/>
    <w:unhideWhenUsed/>
    <w:rsid w:val="00134CAD"/>
    <w:pPr>
      <w:tabs>
        <w:tab w:val="center" w:pos="4153"/>
        <w:tab w:val="right" w:pos="8306"/>
      </w:tabs>
      <w:snapToGrid w:val="0"/>
      <w:jc w:val="left"/>
    </w:pPr>
    <w:rPr>
      <w:sz w:val="18"/>
      <w:szCs w:val="18"/>
    </w:rPr>
  </w:style>
  <w:style w:type="character" w:customStyle="1" w:styleId="Char0">
    <w:name w:val="页脚 Char"/>
    <w:basedOn w:val="a0"/>
    <w:link w:val="a4"/>
    <w:uiPriority w:val="99"/>
    <w:rsid w:val="00134CAD"/>
    <w:rPr>
      <w:sz w:val="18"/>
      <w:szCs w:val="18"/>
    </w:rPr>
  </w:style>
  <w:style w:type="character" w:customStyle="1" w:styleId="15">
    <w:name w:val="15"/>
    <w:basedOn w:val="a0"/>
    <w:rsid w:val="00134CAD"/>
    <w:rPr>
      <w:rFonts w:ascii="Calibri" w:hAnsi="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nghl@ec.js.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464</Words>
  <Characters>2648</Characters>
  <Application>Microsoft Office Word</Application>
  <DocSecurity>0</DocSecurity>
  <Lines>22</Lines>
  <Paragraphs>6</Paragraphs>
  <ScaleCrop>false</ScaleCrop>
  <Company>Sky123.Org</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2016-11-25T02:58:00Z</dcterms:created>
  <dcterms:modified xsi:type="dcterms:W3CDTF">2016-11-25T02:59:00Z</dcterms:modified>
</cp:coreProperties>
</file>