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51" w:rsidRDefault="000D2251" w:rsidP="000D2251">
      <w:pPr>
        <w:ind w:left="596" w:hangingChars="196" w:hanging="596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2"/>
          <w:szCs w:val="32"/>
        </w:rPr>
        <w:t>附件3</w:t>
      </w:r>
    </w:p>
    <w:p w:rsidR="000D2251" w:rsidRDefault="000D2251" w:rsidP="000D2251">
      <w:pPr>
        <w:ind w:left="677" w:hangingChars="196" w:hanging="677"/>
        <w:jc w:val="center"/>
        <w:rPr>
          <w:rFonts w:ascii="Times New Roman" w:eastAsia="宋体"/>
          <w:b/>
          <w:bCs/>
          <w:spacing w:val="-8"/>
          <w:kern w:val="0"/>
          <w:sz w:val="36"/>
          <w:szCs w:val="36"/>
        </w:rPr>
      </w:pPr>
      <w:r>
        <w:rPr>
          <w:rFonts w:ascii="宋体" w:hAnsi="宋体"/>
          <w:b/>
          <w:bCs/>
          <w:spacing w:val="-8"/>
          <w:kern w:val="0"/>
          <w:sz w:val="36"/>
          <w:szCs w:val="36"/>
        </w:rPr>
        <w:t>江苏省第</w:t>
      </w:r>
      <w:r>
        <w:rPr>
          <w:rFonts w:ascii="宋体" w:hAnsi="宋体" w:hint="eastAsia"/>
          <w:b/>
          <w:bCs/>
          <w:spacing w:val="-8"/>
          <w:kern w:val="0"/>
          <w:sz w:val="36"/>
          <w:szCs w:val="36"/>
        </w:rPr>
        <w:t>五</w:t>
      </w:r>
      <w:r>
        <w:rPr>
          <w:rFonts w:ascii="宋体" w:hAnsi="宋体"/>
          <w:b/>
          <w:bCs/>
          <w:spacing w:val="-8"/>
          <w:kern w:val="0"/>
          <w:sz w:val="36"/>
          <w:szCs w:val="36"/>
        </w:rPr>
        <w:t>届大学生艺术展演活动器乐表演细则</w:t>
      </w:r>
    </w:p>
    <w:p w:rsidR="000D2251" w:rsidRDefault="000D2251" w:rsidP="000D2251">
      <w:pPr>
        <w:ind w:left="706" w:hangingChars="196" w:hanging="706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</w:t>
      </w:r>
    </w:p>
    <w:p w:rsidR="000D2251" w:rsidRDefault="000D2251" w:rsidP="000D2251">
      <w:pPr>
        <w:spacing w:line="540" w:lineRule="exact"/>
        <w:ind w:left="588"/>
        <w:rPr>
          <w:rFonts w:eastAsia="宋体"/>
          <w:b/>
          <w:bCs/>
          <w:spacing w:val="-8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承办单位：南京师范大学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一、节目形式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合奏：乐队人数不超过</w:t>
      </w:r>
      <w:r>
        <w:rPr>
          <w:rFonts w:eastAsia="仿宋_GB2312"/>
          <w:sz w:val="32"/>
          <w:szCs w:val="32"/>
        </w:rPr>
        <w:t>65</w:t>
      </w:r>
      <w:r>
        <w:rPr>
          <w:rFonts w:ascii="仿宋_GB2312" w:eastAsia="仿宋_GB2312"/>
          <w:sz w:val="32"/>
          <w:szCs w:val="32"/>
        </w:rPr>
        <w:t>人，指挥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人（鼓励本校教师</w:t>
      </w:r>
      <w:r>
        <w:rPr>
          <w:rFonts w:ascii="仿宋_GB2312" w:eastAsia="仿宋_GB2312" w:hint="eastAsia"/>
          <w:sz w:val="32"/>
          <w:szCs w:val="32"/>
        </w:rPr>
        <w:t>担任</w:t>
      </w:r>
      <w:r>
        <w:rPr>
          <w:rFonts w:ascii="仿宋_GB2312" w:eastAsia="仿宋_GB2312"/>
          <w:sz w:val="32"/>
          <w:szCs w:val="32"/>
        </w:rPr>
        <w:t>），演出时间不超过</w:t>
      </w: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分钟。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小合奏或重奏：人数不超过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人，不设指挥，演出时间不超过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分钟。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二、参加对象与分组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本届艺术展演活动器乐节目参加对象为全日制高校的在读本科生、专科生以及全脱产研究生。演出分为甲、乙两组，甲组为非艺术类专业的学生，乙组为艺术类专业的学生。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三、参演节目要求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．以学校为单位组队参演，每个节目的演出者必须是同一学校学生，</w:t>
      </w:r>
      <w:r>
        <w:rPr>
          <w:rFonts w:ascii="仿宋_GB2312" w:eastAsia="仿宋_GB2312" w:hint="eastAsia"/>
          <w:sz w:val="32"/>
          <w:szCs w:val="32"/>
        </w:rPr>
        <w:t>艺术类专业学生</w:t>
      </w:r>
      <w:r>
        <w:rPr>
          <w:rFonts w:ascii="仿宋_GB2312" w:eastAsia="仿宋_GB2312"/>
          <w:sz w:val="32"/>
          <w:szCs w:val="32"/>
        </w:rPr>
        <w:t>不得参加甲组演出。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．本届展演</w:t>
      </w:r>
      <w:r>
        <w:rPr>
          <w:rFonts w:ascii="仿宋" w:eastAsia="仿宋" w:hAnsi="仿宋" w:hint="eastAsia"/>
          <w:sz w:val="32"/>
          <w:szCs w:val="32"/>
        </w:rPr>
        <w:t>以学校为单位组建代表队，</w:t>
      </w:r>
      <w:r>
        <w:rPr>
          <w:rFonts w:ascii="仿宋_GB2312" w:eastAsia="仿宋_GB2312"/>
          <w:sz w:val="32"/>
          <w:szCs w:val="32"/>
        </w:rPr>
        <w:t>每个代表队</w:t>
      </w:r>
      <w:r>
        <w:rPr>
          <w:rFonts w:ascii="仿宋_GB2312" w:eastAsia="仿宋_GB2312" w:hint="eastAsia"/>
          <w:sz w:val="32"/>
          <w:szCs w:val="32"/>
        </w:rPr>
        <w:t>同一组别</w:t>
      </w:r>
      <w:r>
        <w:rPr>
          <w:rFonts w:ascii="仿宋_GB2312" w:eastAsia="仿宋_GB2312"/>
          <w:sz w:val="32"/>
          <w:szCs w:val="32"/>
        </w:rPr>
        <w:t>限报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个参演节目。在省第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届大学生艺术展演活动中获特等奖的学校可多报一个节目。设有艺术专业的高校可甲、乙组分别报送。甲、乙组各限报一个节目，可在合奏、小合奏（或重奏）两类节目形式中任选一个节目参加现场展演。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．展演期间一律不得更换参演作品，违者将视为弃权。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四、奖项设置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．艺术表演奖：甲、乙组分别设特、一、二、三等奖</w:t>
      </w:r>
      <w:r>
        <w:rPr>
          <w:rFonts w:ascii="仿宋_GB2312" w:eastAsia="仿宋_GB2312"/>
          <w:sz w:val="32"/>
          <w:szCs w:val="32"/>
        </w:rPr>
        <w:lastRenderedPageBreak/>
        <w:t>若干。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．优秀创作奖：在甲、乙组参演的原创作品中评选。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．指导教师奖：对甲、乙组获特、一、二等奖的节目颁发指导教师奖（每个节目不超过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名）。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五、展演时间与地点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．现场展演时间：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/>
          <w:sz w:val="32"/>
          <w:szCs w:val="32"/>
        </w:rPr>
        <w:t>日。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．现场展演地点：南京市</w:t>
      </w:r>
      <w:proofErr w:type="gramStart"/>
      <w:r>
        <w:rPr>
          <w:rFonts w:ascii="仿宋_GB2312" w:eastAsia="仿宋_GB2312"/>
          <w:sz w:val="32"/>
          <w:szCs w:val="32"/>
        </w:rPr>
        <w:t>栖霞区学林路</w:t>
      </w:r>
      <w:proofErr w:type="gramEnd"/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号，南京师范大学</w:t>
      </w:r>
      <w:proofErr w:type="gramStart"/>
      <w:r>
        <w:rPr>
          <w:rFonts w:ascii="仿宋_GB2312" w:eastAsia="仿宋_GB2312"/>
          <w:sz w:val="32"/>
          <w:szCs w:val="32"/>
        </w:rPr>
        <w:t>仙</w:t>
      </w:r>
      <w:proofErr w:type="gramEnd"/>
      <w:r>
        <w:rPr>
          <w:rFonts w:ascii="仿宋_GB2312" w:eastAsia="仿宋_GB2312"/>
          <w:sz w:val="32"/>
          <w:szCs w:val="32"/>
        </w:rPr>
        <w:t>林校区新北区（中北学院）</w:t>
      </w:r>
      <w:r>
        <w:rPr>
          <w:rFonts w:ascii="仿宋_GB2312" w:eastAsia="仿宋_GB2312" w:hint="eastAsia"/>
          <w:sz w:val="32"/>
          <w:szCs w:val="32"/>
        </w:rPr>
        <w:t>大礼堂</w:t>
      </w:r>
      <w:r>
        <w:rPr>
          <w:rFonts w:ascii="仿宋_GB2312" w:eastAsia="仿宋_GB2312"/>
          <w:sz w:val="32"/>
          <w:szCs w:val="32"/>
        </w:rPr>
        <w:t>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．报到时间与地点：各代表队领队须于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30-12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携带参演学生身份证和学生证原件至南京师范大学</w:t>
      </w:r>
      <w:proofErr w:type="gramStart"/>
      <w:r>
        <w:rPr>
          <w:rFonts w:ascii="仿宋_GB2312" w:eastAsia="仿宋_GB2312"/>
          <w:sz w:val="32"/>
          <w:szCs w:val="32"/>
        </w:rPr>
        <w:t>仙</w:t>
      </w:r>
      <w:proofErr w:type="gramEnd"/>
      <w:r>
        <w:rPr>
          <w:rFonts w:ascii="仿宋_GB2312" w:eastAsia="仿宋_GB2312"/>
          <w:sz w:val="32"/>
          <w:szCs w:val="32"/>
        </w:rPr>
        <w:t>林校区新北区（中北学院）</w:t>
      </w:r>
      <w:r>
        <w:rPr>
          <w:rFonts w:ascii="仿宋_GB2312" w:eastAsia="仿宋_GB2312" w:hint="eastAsia"/>
          <w:sz w:val="32"/>
          <w:szCs w:val="32"/>
        </w:rPr>
        <w:t>大礼堂</w:t>
      </w:r>
      <w:r>
        <w:rPr>
          <w:rFonts w:ascii="仿宋_GB2312" w:eastAsia="仿宋_GB2312"/>
          <w:sz w:val="32"/>
          <w:szCs w:val="32"/>
        </w:rPr>
        <w:t>门厅办理报到手续。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六、注意事项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日下午</w:t>
      </w:r>
      <w:r>
        <w:rPr>
          <w:rFonts w:ascii="仿宋_GB2312" w:eastAsia="仿宋_GB2312" w:hint="eastAsia"/>
          <w:sz w:val="32"/>
          <w:szCs w:val="32"/>
        </w:rPr>
        <w:t>14:00</w:t>
      </w:r>
      <w:r>
        <w:rPr>
          <w:rFonts w:ascii="仿宋_GB2312" w:eastAsia="仿宋_GB2312"/>
          <w:sz w:val="32"/>
          <w:szCs w:val="32"/>
        </w:rPr>
        <w:t>，在南京师范大学随园校区（宁海路</w:t>
      </w:r>
      <w:r>
        <w:rPr>
          <w:rFonts w:eastAsia="仿宋_GB2312"/>
          <w:sz w:val="32"/>
          <w:szCs w:val="32"/>
        </w:rPr>
        <w:t>122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号楼二楼（随园音乐厅）召开各校领队会议，进行节目顺序抽签，并确定走台时间。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．各代表队须在规定时间携带相关证件向组委会报到，严格按抽签确定的时间和顺序走台、演出。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．现场仅提供钢琴和定音鼓为乐队伴奏使用，其他乐器自备。所有节目一律不使用伴奏带。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．领队及参演人员的食、宿、交通等问题，各</w:t>
      </w:r>
      <w:proofErr w:type="gramStart"/>
      <w:r>
        <w:rPr>
          <w:rFonts w:ascii="仿宋_GB2312" w:eastAsia="仿宋_GB2312"/>
          <w:sz w:val="32"/>
          <w:szCs w:val="32"/>
        </w:rPr>
        <w:t>参演队自行</w:t>
      </w:r>
      <w:proofErr w:type="gramEnd"/>
      <w:r>
        <w:rPr>
          <w:rFonts w:ascii="仿宋_GB2312" w:eastAsia="仿宋_GB2312"/>
          <w:sz w:val="32"/>
          <w:szCs w:val="32"/>
        </w:rPr>
        <w:t>解决；需要组委会办公室协助联系的，亦可同办公室联系，费用自理。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七、报名及联系方式</w:t>
      </w:r>
    </w:p>
    <w:p w:rsidR="000D2251" w:rsidRDefault="000D2251" w:rsidP="000D2251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．登录江苏教育网（</w:t>
      </w:r>
      <w:r>
        <w:rPr>
          <w:rFonts w:eastAsia="仿宋_GB2312"/>
          <w:sz w:val="32"/>
          <w:szCs w:val="32"/>
        </w:rPr>
        <w:t>www.ec.js.edu.cn</w:t>
      </w:r>
      <w:r>
        <w:rPr>
          <w:rFonts w:ascii="仿宋_GB2312" w:eastAsia="仿宋_GB2312"/>
          <w:sz w:val="32"/>
          <w:szCs w:val="32"/>
        </w:rPr>
        <w:t>）或南京师范大</w:t>
      </w:r>
      <w:r>
        <w:rPr>
          <w:rFonts w:ascii="仿宋_GB2312" w:eastAsia="仿宋_GB2312"/>
          <w:sz w:val="32"/>
          <w:szCs w:val="32"/>
        </w:rPr>
        <w:lastRenderedPageBreak/>
        <w:t>学音乐网站</w:t>
      </w:r>
      <w:r>
        <w:rPr>
          <w:rFonts w:ascii="仿宋_GB2312" w:eastAsia="仿宋_GB2312" w:hint="eastAsia"/>
          <w:sz w:val="32"/>
          <w:szCs w:val="32"/>
        </w:rPr>
        <w:t>文件下载专区</w:t>
      </w:r>
      <w:r>
        <w:rPr>
          <w:rFonts w:ascii="仿宋_GB2312" w:eastAsia="仿宋_GB2312"/>
          <w:sz w:val="32"/>
          <w:szCs w:val="32"/>
        </w:rPr>
        <w:t>（</w:t>
      </w:r>
      <w:hyperlink r:id="rId7" w:history="1">
        <w:r>
          <w:rPr>
            <w:rStyle w:val="15"/>
            <w:rFonts w:eastAsia="仿宋_GB2312"/>
            <w:sz w:val="32"/>
            <w:szCs w:val="32"/>
          </w:rPr>
          <w:t>http://</w:t>
        </w:r>
        <w:r>
          <w:rPr>
            <w:rStyle w:val="a5"/>
            <w:sz w:val="32"/>
            <w:szCs w:val="32"/>
          </w:rPr>
          <w:t xml:space="preserve"> </w:t>
        </w:r>
        <w:r>
          <w:rPr>
            <w:rStyle w:val="15"/>
            <w:rFonts w:eastAsia="仿宋_GB2312"/>
            <w:sz w:val="32"/>
            <w:szCs w:val="32"/>
          </w:rPr>
          <w:t xml:space="preserve">music.njnu.edu.cn/wenjianxiazai </w:t>
        </w:r>
      </w:hyperlink>
      <w:r>
        <w:rPr>
          <w:rFonts w:ascii="仿宋_GB2312" w:eastAsia="仿宋_GB2312"/>
          <w:sz w:val="32"/>
          <w:szCs w:val="32"/>
        </w:rPr>
        <w:t>）下载报名表，</w:t>
      </w:r>
      <w:hyperlink r:id="rId8" w:history="1">
        <w:r>
          <w:rPr>
            <w:rStyle w:val="15"/>
            <w:rFonts w:ascii="仿宋_GB2312" w:eastAsia="仿宋_GB2312"/>
            <w:sz w:val="32"/>
            <w:szCs w:val="32"/>
          </w:rPr>
          <w:t>于</w:t>
        </w:r>
        <w:r>
          <w:rPr>
            <w:rStyle w:val="15"/>
            <w:rFonts w:eastAsia="仿宋_GB2312"/>
            <w:sz w:val="32"/>
            <w:szCs w:val="32"/>
          </w:rPr>
          <w:t>201</w:t>
        </w:r>
        <w:r>
          <w:rPr>
            <w:rStyle w:val="15"/>
            <w:rFonts w:ascii="仿宋_GB2312" w:eastAsia="仿宋_GB2312" w:hint="eastAsia"/>
            <w:sz w:val="32"/>
            <w:szCs w:val="32"/>
          </w:rPr>
          <w:t>7</w:t>
        </w:r>
        <w:r>
          <w:rPr>
            <w:rStyle w:val="15"/>
            <w:rFonts w:ascii="仿宋_GB2312" w:eastAsia="仿宋_GB2312"/>
            <w:sz w:val="32"/>
            <w:szCs w:val="32"/>
          </w:rPr>
          <w:t>年</w:t>
        </w:r>
        <w:r>
          <w:rPr>
            <w:rStyle w:val="15"/>
            <w:rFonts w:eastAsia="仿宋_GB2312"/>
            <w:sz w:val="32"/>
            <w:szCs w:val="32"/>
          </w:rPr>
          <w:t>4</w:t>
        </w:r>
        <w:r>
          <w:rPr>
            <w:rStyle w:val="15"/>
            <w:rFonts w:ascii="仿宋_GB2312" w:eastAsia="仿宋_GB2312"/>
            <w:sz w:val="32"/>
            <w:szCs w:val="32"/>
          </w:rPr>
          <w:t>月</w:t>
        </w:r>
        <w:r>
          <w:rPr>
            <w:rStyle w:val="15"/>
            <w:rFonts w:ascii="仿宋_GB2312" w:eastAsia="仿宋_GB2312" w:hint="eastAsia"/>
            <w:sz w:val="32"/>
            <w:szCs w:val="32"/>
          </w:rPr>
          <w:t>10</w:t>
        </w:r>
        <w:r>
          <w:rPr>
            <w:rStyle w:val="15"/>
            <w:rFonts w:ascii="仿宋_GB2312" w:eastAsia="仿宋_GB2312"/>
            <w:sz w:val="32"/>
            <w:szCs w:val="32"/>
          </w:rPr>
          <w:t>日前将填写好的报名表电子版发送至组委会指定信箱</w:t>
        </w:r>
        <w:r>
          <w:rPr>
            <w:rStyle w:val="15"/>
            <w:rFonts w:eastAsia="仿宋_GB2312"/>
            <w:sz w:val="32"/>
            <w:szCs w:val="32"/>
          </w:rPr>
          <w:t>171634769@qq.com</w:t>
        </w:r>
      </w:hyperlink>
      <w:r>
        <w:rPr>
          <w:rFonts w:ascii="仿宋_GB2312" w:eastAsia="仿宋_GB2312"/>
          <w:sz w:val="32"/>
          <w:szCs w:val="32"/>
        </w:rPr>
        <w:t>，并将纸质报名表连同参演学生的学生证复印件寄至组委会（南京市宁海路</w:t>
      </w:r>
      <w:r>
        <w:rPr>
          <w:rFonts w:eastAsia="仿宋_GB2312"/>
          <w:sz w:val="32"/>
          <w:szCs w:val="32"/>
        </w:rPr>
        <w:t>122</w:t>
      </w:r>
      <w:r>
        <w:rPr>
          <w:rFonts w:ascii="仿宋_GB2312" w:eastAsia="仿宋_GB2312"/>
          <w:sz w:val="32"/>
          <w:szCs w:val="32"/>
        </w:rPr>
        <w:t>号音乐学院</w:t>
      </w:r>
      <w:r>
        <w:rPr>
          <w:rFonts w:ascii="仿宋_GB2312" w:eastAsia="仿宋_GB2312"/>
          <w:b/>
          <w:bCs/>
          <w:sz w:val="32"/>
          <w:szCs w:val="32"/>
        </w:rPr>
        <w:t>管欣欣</w:t>
      </w:r>
      <w:r>
        <w:rPr>
          <w:rFonts w:ascii="仿宋_GB2312" w:eastAsia="仿宋_GB2312"/>
          <w:sz w:val="32"/>
          <w:szCs w:val="32"/>
        </w:rPr>
        <w:t>收，邮编</w:t>
      </w:r>
      <w:r>
        <w:rPr>
          <w:rFonts w:eastAsia="仿宋_GB2312"/>
          <w:sz w:val="32"/>
          <w:szCs w:val="32"/>
        </w:rPr>
        <w:t>210097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仅接受EMS或顺丰邮寄，</w:t>
      </w:r>
      <w:r>
        <w:rPr>
          <w:rFonts w:ascii="仿宋_GB2312" w:eastAsia="仿宋_GB2312"/>
          <w:sz w:val="32"/>
          <w:szCs w:val="32"/>
        </w:rPr>
        <w:t>信封上需注明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江苏省第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届大学生艺术展演活动报名表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）。</w:t>
      </w:r>
    </w:p>
    <w:p w:rsidR="000D2251" w:rsidRDefault="000D2251" w:rsidP="000D225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．组委会联系人及电话：厉冬</w:t>
      </w:r>
      <w:proofErr w:type="gramStart"/>
      <w:r>
        <w:rPr>
          <w:rFonts w:ascii="仿宋_GB2312" w:eastAsia="仿宋_GB2312"/>
          <w:sz w:val="32"/>
          <w:szCs w:val="32"/>
        </w:rPr>
        <w:t>冬</w:t>
      </w:r>
      <w:proofErr w:type="gramEnd"/>
      <w:r>
        <w:rPr>
          <w:rFonts w:eastAsia="仿宋_GB2312"/>
          <w:sz w:val="32"/>
          <w:szCs w:val="32"/>
        </w:rPr>
        <w:t>15195977244</w:t>
      </w:r>
      <w:r>
        <w:rPr>
          <w:rFonts w:ascii="仿宋_GB2312" w:eastAsia="仿宋_GB2312"/>
          <w:sz w:val="32"/>
          <w:szCs w:val="32"/>
        </w:rPr>
        <w:t>；管欣欣</w:t>
      </w:r>
      <w:r>
        <w:rPr>
          <w:rFonts w:eastAsia="仿宋_GB2312"/>
          <w:sz w:val="32"/>
          <w:szCs w:val="32"/>
        </w:rPr>
        <w:t>13851708631</w:t>
      </w:r>
      <w:r>
        <w:rPr>
          <w:rFonts w:ascii="仿宋_GB2312" w:eastAsia="仿宋_GB2312"/>
          <w:sz w:val="32"/>
          <w:szCs w:val="32"/>
        </w:rPr>
        <w:t xml:space="preserve">，传真 </w:t>
      </w:r>
      <w:r>
        <w:rPr>
          <w:rFonts w:eastAsia="仿宋_GB2312"/>
          <w:sz w:val="32"/>
          <w:szCs w:val="32"/>
        </w:rPr>
        <w:t>025-83598977</w:t>
      </w:r>
      <w:r>
        <w:rPr>
          <w:rFonts w:ascii="仿宋_GB2312" w:eastAsia="仿宋_GB2312"/>
          <w:sz w:val="32"/>
          <w:szCs w:val="32"/>
        </w:rPr>
        <w:t>。</w:t>
      </w:r>
    </w:p>
    <w:p w:rsidR="000D2251" w:rsidRDefault="000D2251" w:rsidP="000D2251">
      <w:pPr>
        <w:ind w:firstLineChars="600" w:firstLine="1920"/>
        <w:rPr>
          <w:rFonts w:eastAsia="黑体"/>
          <w:sz w:val="36"/>
          <w:szCs w:val="36"/>
        </w:rPr>
      </w:pPr>
      <w:r>
        <w:rPr>
          <w:rFonts w:eastAsia="仿宋"/>
          <w:sz w:val="32"/>
          <w:szCs w:val="32"/>
        </w:rPr>
        <w:br w:type="page"/>
      </w:r>
      <w:r>
        <w:rPr>
          <w:rFonts w:ascii="黑体" w:eastAsia="黑体"/>
          <w:sz w:val="36"/>
          <w:szCs w:val="36"/>
        </w:rPr>
        <w:lastRenderedPageBreak/>
        <w:t>江苏省第</w:t>
      </w:r>
      <w:r>
        <w:rPr>
          <w:rFonts w:ascii="黑体" w:eastAsia="黑体" w:hint="eastAsia"/>
          <w:sz w:val="36"/>
          <w:szCs w:val="36"/>
        </w:rPr>
        <w:t>五</w:t>
      </w:r>
      <w:r>
        <w:rPr>
          <w:rFonts w:ascii="黑体" w:eastAsia="黑体"/>
          <w:sz w:val="36"/>
          <w:szCs w:val="36"/>
        </w:rPr>
        <w:t>届大学生艺术展演活动</w:t>
      </w:r>
    </w:p>
    <w:p w:rsidR="000D2251" w:rsidRPr="000D2251" w:rsidRDefault="000D2251" w:rsidP="000D2251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 </w:t>
      </w:r>
      <w:r>
        <w:rPr>
          <w:rFonts w:ascii="黑体" w:eastAsia="黑体"/>
          <w:sz w:val="36"/>
          <w:szCs w:val="36"/>
        </w:rPr>
        <w:t>器乐节目报名表</w:t>
      </w:r>
      <w:bookmarkStart w:id="0" w:name="_GoBack"/>
      <w:bookmarkEnd w:id="0"/>
    </w:p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098"/>
        <w:gridCol w:w="898"/>
        <w:gridCol w:w="1909"/>
        <w:gridCol w:w="425"/>
        <w:gridCol w:w="142"/>
        <w:gridCol w:w="1276"/>
        <w:gridCol w:w="141"/>
        <w:gridCol w:w="1727"/>
      </w:tblGrid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参演作品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曲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作品形式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合奏（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）小合奏（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）重奏（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作品时间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参演组别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甲组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>普通组</w:t>
            </w:r>
            <w:r>
              <w:rPr>
                <w:rFonts w:eastAsia="仿宋_GB2312"/>
                <w:sz w:val="28"/>
                <w:szCs w:val="28"/>
              </w:rPr>
              <w:t>)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乙组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>专业组</w:t>
            </w:r>
            <w:r>
              <w:rPr>
                <w:rFonts w:eastAsia="仿宋_GB2312"/>
                <w:sz w:val="28"/>
                <w:szCs w:val="28"/>
              </w:rPr>
              <w:t>)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是否原创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否（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参演单位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学生人数：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作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0D2251" w:rsidTr="003C6BC8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领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队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挥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trHeight w:val="303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  <w:p w:rsidR="000D2251" w:rsidRDefault="000D2251" w:rsidP="003C6BC8">
            <w:pPr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单位盖章：</w:t>
            </w:r>
          </w:p>
          <w:p w:rsidR="000D2251" w:rsidRDefault="000D2251" w:rsidP="003C6BC8">
            <w:pPr>
              <w:ind w:right="560" w:firstLineChars="1400" w:firstLine="39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负责人签名：</w:t>
            </w:r>
          </w:p>
          <w:p w:rsidR="000D2251" w:rsidRDefault="000D2251" w:rsidP="003C6BC8">
            <w:pPr>
              <w:ind w:right="42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0D2251" w:rsidTr="003C6BC8">
        <w:trPr>
          <w:trHeight w:val="111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D2251" w:rsidTr="003C6BC8">
        <w:trPr>
          <w:trHeight w:val="100"/>
          <w:jc w:val="center"/>
        </w:trPr>
        <w:tc>
          <w:tcPr>
            <w:tcW w:w="90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251" w:rsidRDefault="000D2251" w:rsidP="003C6BC8">
            <w:pPr>
              <w:spacing w:line="480" w:lineRule="auto"/>
              <w:ind w:firstLineChars="100" w:firstLine="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注：每个节目的指导教师最多填写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位。</w:t>
            </w:r>
          </w:p>
        </w:tc>
      </w:tr>
    </w:tbl>
    <w:p w:rsidR="000D2251" w:rsidRDefault="000D2251" w:rsidP="000D2251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sz w:val="24"/>
          <w:szCs w:val="24"/>
        </w:rPr>
        <w:br w:type="page"/>
      </w:r>
      <w:r>
        <w:rPr>
          <w:rFonts w:ascii="黑体" w:eastAsia="黑体"/>
          <w:sz w:val="36"/>
          <w:szCs w:val="36"/>
        </w:rPr>
        <w:lastRenderedPageBreak/>
        <w:t>江苏省第</w:t>
      </w:r>
      <w:r>
        <w:rPr>
          <w:rFonts w:ascii="黑体" w:eastAsia="黑体" w:hint="eastAsia"/>
          <w:sz w:val="36"/>
          <w:szCs w:val="36"/>
        </w:rPr>
        <w:t>五</w:t>
      </w:r>
      <w:r>
        <w:rPr>
          <w:rFonts w:ascii="黑体" w:eastAsia="黑体"/>
          <w:sz w:val="36"/>
          <w:szCs w:val="36"/>
        </w:rPr>
        <w:t>届大学生艺术展演活动</w:t>
      </w:r>
    </w:p>
    <w:p w:rsidR="000D2251" w:rsidRDefault="000D2251" w:rsidP="000D2251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器乐节目</w:t>
      </w:r>
      <w:proofErr w:type="gramStart"/>
      <w:r>
        <w:rPr>
          <w:rFonts w:ascii="黑体" w:eastAsia="黑体"/>
          <w:sz w:val="36"/>
          <w:szCs w:val="36"/>
        </w:rPr>
        <w:t>参演选手</w:t>
      </w:r>
      <w:proofErr w:type="gramEnd"/>
      <w:r>
        <w:rPr>
          <w:rFonts w:ascii="黑体" w:eastAsia="黑体"/>
          <w:sz w:val="36"/>
          <w:szCs w:val="36"/>
        </w:rPr>
        <w:t>信息表</w:t>
      </w:r>
    </w:p>
    <w:p w:rsidR="000D2251" w:rsidRDefault="000D2251" w:rsidP="000D2251">
      <w:pPr>
        <w:jc w:val="center"/>
        <w:rPr>
          <w:rFonts w:eastAsia="仿宋"/>
          <w:b/>
          <w:bCs/>
          <w:szCs w:val="21"/>
        </w:rPr>
      </w:pPr>
      <w:r>
        <w:rPr>
          <w:rFonts w:eastAsia="仿宋"/>
          <w:b/>
          <w:bCs/>
        </w:rPr>
        <w:t xml:space="preserve"> </w:t>
      </w:r>
    </w:p>
    <w:p w:rsidR="000D2251" w:rsidRDefault="000D2251" w:rsidP="000D225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参演单位（公章）</w:t>
      </w:r>
      <w:r>
        <w:rPr>
          <w:rFonts w:ascii="仿宋_GB2312" w:eastAsia="仿宋_GB2312" w:hint="eastAsia"/>
          <w:b/>
          <w:bCs/>
          <w:sz w:val="32"/>
          <w:szCs w:val="32"/>
        </w:rPr>
        <w:t>:</w:t>
      </w:r>
    </w:p>
    <w:tbl>
      <w:tblPr>
        <w:tblW w:w="8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93"/>
        <w:gridCol w:w="702"/>
        <w:gridCol w:w="1134"/>
        <w:gridCol w:w="2552"/>
        <w:gridCol w:w="1772"/>
      </w:tblGrid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</w:rPr>
              <w:t>姓</w:t>
            </w:r>
            <w:r>
              <w:rPr>
                <w:rFonts w:eastAsia="仿宋_GB2312"/>
                <w:b/>
                <w:bCs/>
              </w:rPr>
              <w:t xml:space="preserve">    </w:t>
            </w:r>
            <w:r>
              <w:rPr>
                <w:rFonts w:ascii="仿宋_GB2312" w:eastAsia="仿宋_GB2312"/>
                <w:b/>
                <w:bCs/>
              </w:rPr>
              <w:t>名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</w:rPr>
              <w:t>身份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</w:rPr>
              <w:t>所属学院（系）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1" w:rsidRDefault="000D2251" w:rsidP="003C6BC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</w:rPr>
              <w:t>学生证号</w:t>
            </w: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D2251" w:rsidTr="003C6BC8">
        <w:trPr>
          <w:trHeight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251" w:rsidRDefault="000D2251" w:rsidP="003C6BC8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0D2251" w:rsidRDefault="000D2251" w:rsidP="000D2251">
      <w:pPr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仿宋_GB2312" w:eastAsia="仿宋_GB2312"/>
          <w:sz w:val="24"/>
          <w:szCs w:val="24"/>
        </w:rPr>
        <w:t>注：身份一栏中填写专科、本科或研究生。</w:t>
      </w:r>
    </w:p>
    <w:p w:rsidR="002F788B" w:rsidRPr="000D2251" w:rsidRDefault="008B1948"/>
    <w:sectPr w:rsidR="002F788B" w:rsidRPr="000D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48" w:rsidRDefault="008B1948" w:rsidP="000D2251">
      <w:r>
        <w:separator/>
      </w:r>
    </w:p>
  </w:endnote>
  <w:endnote w:type="continuationSeparator" w:id="0">
    <w:p w:rsidR="008B1948" w:rsidRDefault="008B1948" w:rsidP="000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48" w:rsidRDefault="008B1948" w:rsidP="000D2251">
      <w:r>
        <w:separator/>
      </w:r>
    </w:p>
  </w:footnote>
  <w:footnote w:type="continuationSeparator" w:id="0">
    <w:p w:rsidR="008B1948" w:rsidRDefault="008B1948" w:rsidP="000D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DF"/>
    <w:rsid w:val="000D2251"/>
    <w:rsid w:val="004E00AA"/>
    <w:rsid w:val="008852DF"/>
    <w:rsid w:val="008B1948"/>
    <w:rsid w:val="00D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251"/>
    <w:rPr>
      <w:sz w:val="18"/>
      <w:szCs w:val="18"/>
    </w:rPr>
  </w:style>
  <w:style w:type="character" w:customStyle="1" w:styleId="15">
    <w:name w:val="15"/>
    <w:basedOn w:val="a0"/>
    <w:rsid w:val="000D2251"/>
    <w:rPr>
      <w:rFonts w:ascii="Calibri" w:hAnsi="Calibri" w:hint="default"/>
      <w:color w:val="0000FF"/>
      <w:u w:val="single"/>
    </w:rPr>
  </w:style>
  <w:style w:type="character" w:styleId="a5">
    <w:name w:val="Hyperlink"/>
    <w:basedOn w:val="a0"/>
    <w:uiPriority w:val="99"/>
    <w:unhideWhenUsed/>
    <w:rsid w:val="000D2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251"/>
    <w:rPr>
      <w:sz w:val="18"/>
      <w:szCs w:val="18"/>
    </w:rPr>
  </w:style>
  <w:style w:type="character" w:customStyle="1" w:styleId="15">
    <w:name w:val="15"/>
    <w:basedOn w:val="a0"/>
    <w:rsid w:val="000D2251"/>
    <w:rPr>
      <w:rFonts w:ascii="Calibri" w:hAnsi="Calibri" w:hint="default"/>
      <w:color w:val="0000FF"/>
      <w:u w:val="single"/>
    </w:rPr>
  </w:style>
  <w:style w:type="character" w:styleId="a5">
    <w:name w:val="Hyperlink"/>
    <w:basedOn w:val="a0"/>
    <w:uiPriority w:val="99"/>
    <w:unhideWhenUsed/>
    <w:rsid w:val="000D2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14&#24180;4&#26376;18&#26085;&#21069;&#23558;&#22635;&#20889;&#22909;&#30340;&#25253;&#21517;&#34920;&#30005;&#23376;&#29256;&#21457;&#36865;&#33267;&#32452;&#22996;&#20250;&#25351;&#23450;&#20449;&#31665;17163476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jjx.njnu.edu.cn/yyl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</Words>
  <Characters>1613</Characters>
  <Application>Microsoft Office Word</Application>
  <DocSecurity>0</DocSecurity>
  <Lines>13</Lines>
  <Paragraphs>3</Paragraphs>
  <ScaleCrop>false</ScaleCrop>
  <Company>Sky123.Org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2016-11-25T03:02:00Z</dcterms:created>
  <dcterms:modified xsi:type="dcterms:W3CDTF">2016-11-25T03:02:00Z</dcterms:modified>
</cp:coreProperties>
</file>